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F938" w14:textId="77777777" w:rsidR="0024151B" w:rsidRPr="007C05DF" w:rsidRDefault="00461330">
      <w:pPr>
        <w:rPr>
          <w:rFonts w:ascii="Roboto" w:hAnsi="Roboto" w:cs="Arial"/>
          <w:sz w:val="28"/>
          <w:szCs w:val="28"/>
        </w:rPr>
      </w:pPr>
      <w:r w:rsidRPr="007C05DF">
        <w:rPr>
          <w:rFonts w:ascii="Roboto" w:hAnsi="Roboto"/>
          <w:noProof/>
          <w:lang w:eastAsia="en-GB"/>
        </w:rPr>
        <w:drawing>
          <wp:anchor distT="0" distB="0" distL="114300" distR="114300" simplePos="0" relativeHeight="251658240" behindDoc="1" locked="0" layoutInCell="1" allowOverlap="1" wp14:anchorId="416CA31A" wp14:editId="07777777">
            <wp:simplePos x="0" y="0"/>
            <wp:positionH relativeFrom="column">
              <wp:posOffset>-457200</wp:posOffset>
            </wp:positionH>
            <wp:positionV relativeFrom="paragraph">
              <wp:posOffset>-1257300</wp:posOffset>
            </wp:positionV>
            <wp:extent cx="7988300" cy="952500"/>
            <wp:effectExtent l="0" t="0" r="0" b="0"/>
            <wp:wrapNone/>
            <wp:docPr id="3" name="Picture 3" descr="HR_banner_R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_banner_R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B" w:rsidRPr="007C05DF">
        <w:rPr>
          <w:rFonts w:ascii="Roboto" w:hAnsi="Roboto" w:cs="Arial"/>
          <w:b/>
          <w:sz w:val="28"/>
          <w:szCs w:val="28"/>
        </w:rPr>
        <w:t>JOB DESCRIPTION</w:t>
      </w:r>
    </w:p>
    <w:p w14:paraId="672A6659" w14:textId="77777777" w:rsidR="008E4B09" w:rsidRPr="007C05DF" w:rsidRDefault="008E4B09">
      <w:pPr>
        <w:rPr>
          <w:rFonts w:ascii="Roboto" w:hAnsi="Roboto" w:cs="Arial"/>
          <w:sz w:val="20"/>
          <w:szCs w:val="20"/>
        </w:rPr>
      </w:pPr>
    </w:p>
    <w:p w14:paraId="04ECA65D" w14:textId="77777777" w:rsidR="0024151B" w:rsidRPr="007C05DF" w:rsidRDefault="0024151B">
      <w:pPr>
        <w:rPr>
          <w:rFonts w:ascii="Roboto" w:hAnsi="Roboto" w:cs="Arial"/>
          <w:sz w:val="20"/>
          <w:szCs w:val="20"/>
        </w:rPr>
      </w:pPr>
      <w:r w:rsidRPr="007C05DF">
        <w:rPr>
          <w:rFonts w:ascii="Roboto" w:hAnsi="Roboto" w:cs="Arial"/>
          <w:sz w:val="20"/>
          <w:szCs w:val="20"/>
        </w:rPr>
        <w:t>This form summarises the purpose of the job and lists its key tasks</w:t>
      </w:r>
    </w:p>
    <w:p w14:paraId="1E64A5A0" w14:textId="77777777" w:rsidR="0024151B" w:rsidRPr="007C05DF" w:rsidRDefault="0024151B">
      <w:pPr>
        <w:rPr>
          <w:rFonts w:ascii="Roboto" w:hAnsi="Roboto" w:cs="Arial"/>
          <w:sz w:val="20"/>
          <w:szCs w:val="20"/>
        </w:rPr>
      </w:pPr>
      <w:r w:rsidRPr="007C05DF">
        <w:rPr>
          <w:rFonts w:ascii="Roboto" w:hAnsi="Roboto" w:cs="Arial"/>
          <w:sz w:val="20"/>
          <w:szCs w:val="20"/>
        </w:rPr>
        <w:t>It may be varied from time to time at the discretion of the College in consultation with the postholder</w:t>
      </w:r>
    </w:p>
    <w:p w14:paraId="0A37501D" w14:textId="77777777" w:rsidR="0024151B" w:rsidRPr="007C05DF" w:rsidRDefault="0024151B">
      <w:pPr>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5"/>
        <w:gridCol w:w="5435"/>
      </w:tblGrid>
      <w:tr w:rsidR="00362924" w:rsidRPr="007C05DF" w14:paraId="5ABF8A30" w14:textId="77777777" w:rsidTr="007C05DF">
        <w:trPr>
          <w:trHeight w:val="683"/>
        </w:trPr>
        <w:tc>
          <w:tcPr>
            <w:tcW w:w="5548" w:type="dxa"/>
          </w:tcPr>
          <w:p w14:paraId="5DAB6C7B" w14:textId="77777777" w:rsidR="00362924" w:rsidRPr="007C05DF" w:rsidRDefault="00362924" w:rsidP="00633FDA">
            <w:pPr>
              <w:rPr>
                <w:rFonts w:ascii="Roboto" w:hAnsi="Roboto" w:cs="Arial"/>
                <w:b/>
                <w:sz w:val="20"/>
                <w:szCs w:val="20"/>
              </w:rPr>
            </w:pPr>
          </w:p>
          <w:p w14:paraId="249278FE" w14:textId="5466CDE4" w:rsidR="00362924" w:rsidRPr="007C05DF" w:rsidRDefault="33E37696" w:rsidP="00767291">
            <w:pPr>
              <w:rPr>
                <w:rFonts w:ascii="Roboto" w:eastAsia="Times New Roman" w:hAnsi="Roboto"/>
                <w:color w:val="000000" w:themeColor="text1"/>
                <w:sz w:val="20"/>
                <w:szCs w:val="20"/>
              </w:rPr>
            </w:pPr>
            <w:r w:rsidRPr="007C05DF">
              <w:rPr>
                <w:rFonts w:ascii="Roboto" w:hAnsi="Roboto" w:cs="Arial"/>
                <w:b/>
                <w:bCs/>
                <w:sz w:val="20"/>
                <w:szCs w:val="20"/>
              </w:rPr>
              <w:t xml:space="preserve">Job Title: </w:t>
            </w:r>
            <w:r w:rsidR="007C05DF" w:rsidRPr="007C05DF">
              <w:rPr>
                <w:rFonts w:ascii="Roboto" w:hAnsi="Roboto" w:cs="Arial"/>
                <w:sz w:val="20"/>
                <w:szCs w:val="20"/>
              </w:rPr>
              <w:t>Herdsperson</w:t>
            </w:r>
          </w:p>
          <w:p w14:paraId="02EB378F" w14:textId="5C1B7633" w:rsidR="00767291" w:rsidRPr="007C05DF" w:rsidRDefault="00767291" w:rsidP="00767291">
            <w:pPr>
              <w:rPr>
                <w:rFonts w:ascii="Roboto" w:hAnsi="Roboto" w:cs="Arial"/>
                <w:b/>
                <w:sz w:val="20"/>
                <w:szCs w:val="20"/>
              </w:rPr>
            </w:pPr>
          </w:p>
        </w:tc>
        <w:tc>
          <w:tcPr>
            <w:tcW w:w="5548" w:type="dxa"/>
          </w:tcPr>
          <w:p w14:paraId="6A05A809" w14:textId="77777777" w:rsidR="00362924" w:rsidRPr="007C05DF" w:rsidRDefault="00362924" w:rsidP="00633FDA">
            <w:pPr>
              <w:rPr>
                <w:rFonts w:ascii="Roboto" w:hAnsi="Roboto" w:cs="Arial"/>
                <w:sz w:val="20"/>
                <w:szCs w:val="20"/>
              </w:rPr>
            </w:pPr>
          </w:p>
          <w:p w14:paraId="43860F43" w14:textId="6FB5B1D7" w:rsidR="00362924" w:rsidRPr="007C05DF" w:rsidRDefault="00362924" w:rsidP="0006073E">
            <w:pPr>
              <w:rPr>
                <w:rFonts w:ascii="Roboto" w:hAnsi="Roboto" w:cs="Arial"/>
                <w:b/>
                <w:sz w:val="20"/>
                <w:szCs w:val="20"/>
              </w:rPr>
            </w:pPr>
            <w:r w:rsidRPr="007C05DF">
              <w:rPr>
                <w:rFonts w:ascii="Roboto" w:hAnsi="Roboto" w:cs="Arial"/>
                <w:b/>
                <w:sz w:val="20"/>
                <w:szCs w:val="20"/>
              </w:rPr>
              <w:t xml:space="preserve">Job ref no:  </w:t>
            </w:r>
            <w:r w:rsidR="007C05DF" w:rsidRPr="007C05DF">
              <w:rPr>
                <w:rFonts w:ascii="Roboto" w:hAnsi="Roboto" w:cs="Arial"/>
                <w:bCs/>
                <w:sz w:val="20"/>
                <w:szCs w:val="20"/>
              </w:rPr>
              <w:t>PPS-0130-26</w:t>
            </w:r>
          </w:p>
        </w:tc>
      </w:tr>
      <w:tr w:rsidR="00362924" w:rsidRPr="007C05DF" w14:paraId="349D9B37" w14:textId="77777777" w:rsidTr="6C1A87B3">
        <w:tc>
          <w:tcPr>
            <w:tcW w:w="5548" w:type="dxa"/>
          </w:tcPr>
          <w:p w14:paraId="5A39BBE3" w14:textId="77777777" w:rsidR="00362924" w:rsidRPr="007C05DF" w:rsidRDefault="00362924" w:rsidP="00633FDA">
            <w:pPr>
              <w:rPr>
                <w:rFonts w:ascii="Roboto" w:hAnsi="Roboto" w:cs="Arial"/>
                <w:b/>
                <w:sz w:val="20"/>
                <w:szCs w:val="20"/>
              </w:rPr>
            </w:pPr>
          </w:p>
          <w:p w14:paraId="336EF985" w14:textId="6F54A9F1" w:rsidR="00362924" w:rsidRPr="007C05DF" w:rsidRDefault="00362924" w:rsidP="00633FDA">
            <w:pPr>
              <w:rPr>
                <w:rFonts w:ascii="Roboto" w:hAnsi="Roboto" w:cs="Arial"/>
                <w:sz w:val="20"/>
                <w:szCs w:val="20"/>
              </w:rPr>
            </w:pPr>
            <w:r w:rsidRPr="007C05DF">
              <w:rPr>
                <w:rFonts w:ascii="Roboto" w:hAnsi="Roboto" w:cs="Arial"/>
                <w:b/>
                <w:sz w:val="20"/>
                <w:szCs w:val="20"/>
              </w:rPr>
              <w:t xml:space="preserve">Grade: </w:t>
            </w:r>
            <w:r w:rsidR="007C05DF" w:rsidRPr="007C05DF">
              <w:rPr>
                <w:rFonts w:ascii="Roboto" w:hAnsi="Roboto" w:cs="Arial"/>
                <w:bCs/>
                <w:sz w:val="20"/>
                <w:szCs w:val="20"/>
              </w:rPr>
              <w:t>N/A</w:t>
            </w:r>
          </w:p>
          <w:p w14:paraId="41C8F396" w14:textId="77777777" w:rsidR="00362924" w:rsidRPr="007C05DF" w:rsidRDefault="00362924" w:rsidP="0024151B">
            <w:pPr>
              <w:rPr>
                <w:rFonts w:ascii="Roboto" w:hAnsi="Roboto" w:cs="Arial"/>
                <w:b/>
                <w:sz w:val="20"/>
                <w:szCs w:val="20"/>
              </w:rPr>
            </w:pPr>
          </w:p>
        </w:tc>
        <w:tc>
          <w:tcPr>
            <w:tcW w:w="5548" w:type="dxa"/>
          </w:tcPr>
          <w:p w14:paraId="72A3D3EC" w14:textId="77777777" w:rsidR="00362924" w:rsidRPr="007C05DF" w:rsidRDefault="00362924" w:rsidP="00633FDA">
            <w:pPr>
              <w:rPr>
                <w:rFonts w:ascii="Roboto" w:hAnsi="Roboto" w:cs="Arial"/>
                <w:sz w:val="20"/>
                <w:szCs w:val="20"/>
              </w:rPr>
            </w:pPr>
          </w:p>
          <w:p w14:paraId="0BB7C156" w14:textId="704283E1" w:rsidR="00362924" w:rsidRPr="007C05DF" w:rsidRDefault="00362924" w:rsidP="7C01D422">
            <w:pPr>
              <w:rPr>
                <w:rFonts w:ascii="Roboto" w:hAnsi="Roboto" w:cs="Arial"/>
                <w:sz w:val="20"/>
                <w:szCs w:val="20"/>
              </w:rPr>
            </w:pPr>
            <w:r w:rsidRPr="007C05DF">
              <w:rPr>
                <w:rFonts w:ascii="Roboto" w:hAnsi="Roboto" w:cs="Arial"/>
                <w:b/>
                <w:bCs/>
                <w:sz w:val="20"/>
                <w:szCs w:val="20"/>
              </w:rPr>
              <w:t xml:space="preserve">Department: </w:t>
            </w:r>
            <w:r w:rsidR="007C05DF" w:rsidRPr="007C05DF">
              <w:rPr>
                <w:rFonts w:ascii="Roboto" w:hAnsi="Roboto" w:cs="Arial"/>
                <w:sz w:val="20"/>
                <w:szCs w:val="20"/>
              </w:rPr>
              <w:t>Pathobiology &amp; Population Sciences</w:t>
            </w:r>
          </w:p>
        </w:tc>
      </w:tr>
      <w:tr w:rsidR="00362924" w:rsidRPr="007C05DF" w14:paraId="6024157A" w14:textId="77777777" w:rsidTr="6C1A87B3">
        <w:tc>
          <w:tcPr>
            <w:tcW w:w="5548" w:type="dxa"/>
          </w:tcPr>
          <w:p w14:paraId="0D0B940D" w14:textId="77777777" w:rsidR="00362924" w:rsidRPr="007C05DF" w:rsidRDefault="00362924" w:rsidP="00633FDA">
            <w:pPr>
              <w:rPr>
                <w:rFonts w:ascii="Roboto" w:hAnsi="Roboto" w:cs="Arial"/>
                <w:b/>
                <w:sz w:val="20"/>
                <w:szCs w:val="20"/>
              </w:rPr>
            </w:pPr>
          </w:p>
          <w:p w14:paraId="261DABD3" w14:textId="26853B67" w:rsidR="00362924" w:rsidRPr="007C05DF" w:rsidRDefault="00362924" w:rsidP="00942886">
            <w:pPr>
              <w:rPr>
                <w:rFonts w:ascii="Roboto" w:hAnsi="Roboto" w:cs="Arial"/>
                <w:b/>
                <w:sz w:val="20"/>
                <w:szCs w:val="20"/>
              </w:rPr>
            </w:pPr>
            <w:r w:rsidRPr="007C05DF">
              <w:rPr>
                <w:rFonts w:ascii="Roboto" w:hAnsi="Roboto" w:cs="Arial"/>
                <w:b/>
                <w:sz w:val="20"/>
                <w:szCs w:val="20"/>
              </w:rPr>
              <w:t>Accountable to:</w:t>
            </w:r>
            <w:r w:rsidR="00A22D61" w:rsidRPr="007C05DF">
              <w:rPr>
                <w:rFonts w:ascii="Roboto" w:hAnsi="Roboto" w:cs="Arial"/>
                <w:b/>
                <w:sz w:val="20"/>
                <w:szCs w:val="20"/>
              </w:rPr>
              <w:t xml:space="preserve"> </w:t>
            </w:r>
            <w:r w:rsidR="007C05DF" w:rsidRPr="007C05DF">
              <w:rPr>
                <w:rFonts w:ascii="Roboto" w:hAnsi="Roboto" w:cs="Arial"/>
                <w:bCs/>
                <w:sz w:val="20"/>
                <w:szCs w:val="20"/>
              </w:rPr>
              <w:t>Farm Manager</w:t>
            </w:r>
          </w:p>
        </w:tc>
        <w:tc>
          <w:tcPr>
            <w:tcW w:w="5548" w:type="dxa"/>
          </w:tcPr>
          <w:p w14:paraId="0E27B00A" w14:textId="77777777" w:rsidR="00362924" w:rsidRPr="007C05DF" w:rsidRDefault="00362924" w:rsidP="00633FDA">
            <w:pPr>
              <w:rPr>
                <w:rFonts w:ascii="Roboto" w:hAnsi="Roboto" w:cs="Arial"/>
                <w:sz w:val="20"/>
                <w:szCs w:val="20"/>
              </w:rPr>
            </w:pPr>
          </w:p>
          <w:p w14:paraId="10D48A55" w14:textId="6B1876A4" w:rsidR="00362924" w:rsidRPr="007C05DF" w:rsidRDefault="00362924" w:rsidP="00633FDA">
            <w:pPr>
              <w:rPr>
                <w:rFonts w:ascii="Roboto" w:hAnsi="Roboto" w:cs="Arial"/>
                <w:sz w:val="20"/>
                <w:szCs w:val="20"/>
              </w:rPr>
            </w:pPr>
            <w:r w:rsidRPr="007C05DF">
              <w:rPr>
                <w:rFonts w:ascii="Roboto" w:hAnsi="Roboto" w:cs="Arial"/>
                <w:b/>
                <w:sz w:val="20"/>
                <w:szCs w:val="20"/>
              </w:rPr>
              <w:t xml:space="preserve">Responsible for: </w:t>
            </w:r>
            <w:r w:rsidR="007C05DF" w:rsidRPr="007C05DF">
              <w:rPr>
                <w:rFonts w:ascii="Roboto" w:hAnsi="Roboto" w:cs="Arial"/>
                <w:bCs/>
                <w:sz w:val="20"/>
                <w:szCs w:val="20"/>
              </w:rPr>
              <w:t>N/A</w:t>
            </w:r>
          </w:p>
          <w:p w14:paraId="60061E4C" w14:textId="77777777" w:rsidR="00362924" w:rsidRPr="007C05DF" w:rsidRDefault="00362924" w:rsidP="0024151B">
            <w:pPr>
              <w:rPr>
                <w:rFonts w:ascii="Roboto" w:hAnsi="Roboto" w:cs="Arial"/>
                <w:b/>
                <w:sz w:val="20"/>
                <w:szCs w:val="20"/>
              </w:rPr>
            </w:pPr>
          </w:p>
        </w:tc>
      </w:tr>
    </w:tbl>
    <w:p w14:paraId="44EAFD9C" w14:textId="77777777" w:rsidR="0024151B" w:rsidRPr="007C05DF" w:rsidRDefault="0024151B">
      <w:pPr>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24151B" w:rsidRPr="007C05DF" w14:paraId="16E197DD" w14:textId="77777777" w:rsidTr="22244683">
        <w:tc>
          <w:tcPr>
            <w:tcW w:w="10870" w:type="dxa"/>
          </w:tcPr>
          <w:p w14:paraId="0E6A06EF" w14:textId="1498A5DD" w:rsidR="00BF2F5B" w:rsidRDefault="0024151B">
            <w:pPr>
              <w:rPr>
                <w:rFonts w:ascii="Roboto" w:hAnsi="Roboto" w:cs="Arial"/>
                <w:b/>
                <w:bCs/>
                <w:sz w:val="20"/>
                <w:szCs w:val="20"/>
              </w:rPr>
            </w:pPr>
            <w:r w:rsidRPr="007C05DF">
              <w:rPr>
                <w:rFonts w:ascii="Roboto" w:hAnsi="Roboto" w:cs="Arial"/>
                <w:b/>
                <w:bCs/>
                <w:sz w:val="20"/>
                <w:szCs w:val="20"/>
              </w:rPr>
              <w:t>Job summary:</w:t>
            </w:r>
          </w:p>
          <w:p w14:paraId="4A3ADFB0" w14:textId="002DF925" w:rsidR="007C05DF" w:rsidRDefault="007C05DF" w:rsidP="007C05DF">
            <w:pPr>
              <w:rPr>
                <w:rFonts w:ascii="Roboto" w:hAnsi="Roboto" w:cs="Arial"/>
                <w:bCs/>
                <w:sz w:val="20"/>
                <w:szCs w:val="20"/>
              </w:rPr>
            </w:pPr>
            <w:r w:rsidRPr="007C05DF">
              <w:rPr>
                <w:rFonts w:ascii="Roboto" w:hAnsi="Roboto" w:cs="Arial"/>
                <w:bCs/>
                <w:sz w:val="20"/>
                <w:szCs w:val="20"/>
              </w:rPr>
              <w:t>The Royal Veterinary College (RVC) is the UK's largest and longest-established veterinary school and is a Member Institution of the University of London. Boltons Park Farm is the RVC's working farm, providing a unique environment where livestock management expertise directly supports veterinary education and research. The farm is home to a Holstein Friesian dairy herd, a flock of 600 sheep, 300 chickens, horses, and pigs — making it one of the most diverse teaching farms in the country.</w:t>
            </w:r>
          </w:p>
          <w:p w14:paraId="6E00EA54" w14:textId="77777777" w:rsidR="007C05DF" w:rsidRDefault="007C05DF" w:rsidP="007C05DF">
            <w:pPr>
              <w:rPr>
                <w:rFonts w:ascii="Roboto" w:hAnsi="Roboto" w:cs="Arial"/>
                <w:bCs/>
                <w:sz w:val="20"/>
                <w:szCs w:val="20"/>
              </w:rPr>
            </w:pPr>
          </w:p>
          <w:p w14:paraId="43ACE6F9" w14:textId="4FA45294" w:rsidR="007C05DF" w:rsidRDefault="007C05DF" w:rsidP="007C05DF">
            <w:pPr>
              <w:rPr>
                <w:rFonts w:ascii="Roboto" w:hAnsi="Roboto" w:cs="Arial"/>
                <w:bCs/>
                <w:sz w:val="20"/>
                <w:szCs w:val="20"/>
              </w:rPr>
            </w:pPr>
            <w:r w:rsidRPr="007C05DF">
              <w:rPr>
                <w:rFonts w:ascii="Roboto" w:hAnsi="Roboto" w:cs="Arial"/>
                <w:bCs/>
                <w:sz w:val="20"/>
                <w:szCs w:val="20"/>
              </w:rPr>
              <w:t>The Herdsperson will play a central and hands-on role in the day-to-day management of the dairy enterprise at Boltons Park Farm. Working within a dedicated farm team, you will be responsible for the health, welfare, and performance of the dairy herd — currently 100 milking cows and growing to 120 — alongside supporting the broader livestock operation and contributing to the RVC's teaching mission.</w:t>
            </w:r>
          </w:p>
          <w:p w14:paraId="7718874D" w14:textId="77777777" w:rsidR="007C05DF" w:rsidRPr="007C05DF" w:rsidRDefault="007C05DF" w:rsidP="007C05DF">
            <w:pPr>
              <w:rPr>
                <w:rFonts w:ascii="Roboto" w:hAnsi="Roboto" w:cs="Arial"/>
                <w:bCs/>
                <w:sz w:val="20"/>
                <w:szCs w:val="20"/>
              </w:rPr>
            </w:pPr>
          </w:p>
          <w:p w14:paraId="3EBB12B5" w14:textId="5B25B5F9" w:rsidR="007C05DF" w:rsidRPr="007C05DF" w:rsidRDefault="007C05DF" w:rsidP="007C05DF">
            <w:pPr>
              <w:rPr>
                <w:rFonts w:ascii="Roboto" w:hAnsi="Roboto" w:cs="Arial"/>
                <w:bCs/>
                <w:sz w:val="20"/>
                <w:szCs w:val="20"/>
              </w:rPr>
            </w:pPr>
            <w:r w:rsidRPr="007C05DF">
              <w:rPr>
                <w:rFonts w:ascii="Roboto" w:hAnsi="Roboto" w:cs="Arial"/>
                <w:bCs/>
                <w:sz w:val="20"/>
                <w:szCs w:val="20"/>
              </w:rPr>
              <w:t>This is an exciting time to join the team. The farm is actively expanding, with new dairy housing currently under construction and ambitious plans for further herd development. The successful candidate will have the opportunity to be part of a forward-thinking, welfare-focused operation at a world-leading institution.</w:t>
            </w:r>
          </w:p>
          <w:p w14:paraId="4C3DC8F2" w14:textId="0926415C" w:rsidR="000948C2" w:rsidRPr="007C05DF" w:rsidRDefault="000948C2" w:rsidP="7C01D422">
            <w:pPr>
              <w:rPr>
                <w:rFonts w:ascii="Roboto" w:eastAsia="Palatino Linotype" w:hAnsi="Roboto" w:cs="Palatino Linotype"/>
                <w:sz w:val="20"/>
                <w:szCs w:val="20"/>
              </w:rPr>
            </w:pPr>
          </w:p>
        </w:tc>
      </w:tr>
      <w:tr w:rsidR="003C5FE9" w:rsidRPr="007C05DF" w14:paraId="0C292674" w14:textId="77777777" w:rsidTr="22244683">
        <w:tc>
          <w:tcPr>
            <w:tcW w:w="10870" w:type="dxa"/>
            <w:tcBorders>
              <w:top w:val="single" w:sz="4" w:space="0" w:color="auto"/>
              <w:left w:val="single" w:sz="4" w:space="0" w:color="auto"/>
              <w:bottom w:val="single" w:sz="4" w:space="0" w:color="auto"/>
              <w:right w:val="single" w:sz="4" w:space="0" w:color="auto"/>
            </w:tcBorders>
          </w:tcPr>
          <w:p w14:paraId="67E9E2E8" w14:textId="21DCB1B0" w:rsidR="007C05DF" w:rsidRPr="007C05DF" w:rsidRDefault="003C5FE9" w:rsidP="00AE6A2D">
            <w:pPr>
              <w:rPr>
                <w:rFonts w:ascii="Roboto" w:hAnsi="Roboto" w:cs="Arial"/>
                <w:bCs/>
                <w:sz w:val="20"/>
                <w:szCs w:val="20"/>
              </w:rPr>
            </w:pPr>
            <w:r w:rsidRPr="007C05DF">
              <w:rPr>
                <w:rFonts w:ascii="Roboto" w:hAnsi="Roboto" w:cs="Arial"/>
                <w:b/>
                <w:sz w:val="20"/>
                <w:szCs w:val="20"/>
              </w:rPr>
              <w:t xml:space="preserve">Competency: </w:t>
            </w:r>
            <w:r w:rsidR="007C05DF" w:rsidRPr="00BF2F5B">
              <w:rPr>
                <w:rFonts w:ascii="Roboto" w:hAnsi="Roboto" w:cs="Arial"/>
                <w:b/>
                <w:sz w:val="20"/>
                <w:szCs w:val="20"/>
              </w:rPr>
              <w:t>Service Delivery</w:t>
            </w:r>
            <w:r w:rsidR="007C05DF" w:rsidRPr="007C05DF">
              <w:rPr>
                <w:rFonts w:ascii="Roboto" w:hAnsi="Roboto" w:cs="Arial"/>
                <w:bCs/>
                <w:sz w:val="20"/>
                <w:szCs w:val="20"/>
              </w:rPr>
              <w:t xml:space="preserve"> </w:t>
            </w:r>
          </w:p>
          <w:p w14:paraId="6F7D9C8B" w14:textId="40EB62F4" w:rsidR="000702BE" w:rsidRDefault="003C5FE9" w:rsidP="00AE6A2D">
            <w:pPr>
              <w:rPr>
                <w:rFonts w:ascii="Roboto" w:hAnsi="Roboto"/>
                <w:b/>
                <w:sz w:val="20"/>
                <w:szCs w:val="20"/>
              </w:rPr>
            </w:pPr>
            <w:r w:rsidRPr="007C05DF">
              <w:rPr>
                <w:rFonts w:ascii="Roboto" w:hAnsi="Roboto"/>
                <w:b/>
                <w:sz w:val="20"/>
                <w:szCs w:val="20"/>
              </w:rPr>
              <w:t>Key tasks:</w:t>
            </w:r>
          </w:p>
          <w:p w14:paraId="0B55A298" w14:textId="77777777" w:rsidR="00BF2F5B" w:rsidRDefault="00BF2F5B" w:rsidP="00AE6A2D">
            <w:pPr>
              <w:rPr>
                <w:rFonts w:ascii="Roboto" w:hAnsi="Roboto"/>
                <w:b/>
                <w:sz w:val="20"/>
                <w:szCs w:val="20"/>
              </w:rPr>
            </w:pPr>
          </w:p>
          <w:p w14:paraId="4425BA7B" w14:textId="351C4CA4" w:rsidR="00BF2F5B" w:rsidRPr="00BF2F5B" w:rsidRDefault="00BF2F5B" w:rsidP="00AE6A2D">
            <w:pPr>
              <w:rPr>
                <w:rFonts w:ascii="Roboto" w:hAnsi="Roboto"/>
                <w:bCs/>
                <w:i/>
                <w:iCs/>
                <w:sz w:val="20"/>
                <w:szCs w:val="20"/>
                <w:u w:val="single"/>
              </w:rPr>
            </w:pPr>
            <w:r w:rsidRPr="00BF2F5B">
              <w:rPr>
                <w:rFonts w:ascii="Roboto" w:hAnsi="Roboto"/>
                <w:bCs/>
                <w:i/>
                <w:iCs/>
                <w:sz w:val="20"/>
                <w:szCs w:val="20"/>
                <w:u w:val="single"/>
              </w:rPr>
              <w:t>Milking &amp; Parlour Operations</w:t>
            </w:r>
          </w:p>
          <w:p w14:paraId="4CAB1ACA" w14:textId="77777777" w:rsidR="007C05DF" w:rsidRPr="007C05DF" w:rsidRDefault="007C05DF" w:rsidP="007C05DF">
            <w:pPr>
              <w:pStyle w:val="ListParagraph"/>
              <w:numPr>
                <w:ilvl w:val="0"/>
                <w:numId w:val="11"/>
              </w:numPr>
              <w:rPr>
                <w:rFonts w:ascii="Roboto" w:hAnsi="Roboto"/>
              </w:rPr>
            </w:pPr>
            <w:r w:rsidRPr="007C05DF">
              <w:rPr>
                <w:rFonts w:ascii="Roboto" w:hAnsi="Roboto"/>
              </w:rPr>
              <w:t>Carry out twice-daily milking of the dairy herd using the GEA 16/16 herringbone parlour, ensuring efficient, calm, and consistent cow handling throughout.</w:t>
            </w:r>
          </w:p>
          <w:p w14:paraId="5B2F9CD6" w14:textId="77777777" w:rsidR="007C05DF" w:rsidRPr="007C05DF" w:rsidRDefault="007C05DF" w:rsidP="007C05DF">
            <w:pPr>
              <w:pStyle w:val="ListParagraph"/>
              <w:numPr>
                <w:ilvl w:val="0"/>
                <w:numId w:val="11"/>
              </w:numPr>
              <w:rPr>
                <w:rFonts w:ascii="Roboto" w:hAnsi="Roboto"/>
              </w:rPr>
            </w:pPr>
            <w:r w:rsidRPr="007C05DF">
              <w:rPr>
                <w:rFonts w:ascii="Roboto" w:hAnsi="Roboto"/>
              </w:rPr>
              <w:t>Maintain high standards of parlour hygiene, including pre- and post-milking cleaning and sanitisation routines.</w:t>
            </w:r>
          </w:p>
          <w:p w14:paraId="4CA09555" w14:textId="77777777" w:rsidR="007C05DF" w:rsidRPr="007C05DF" w:rsidRDefault="007C05DF" w:rsidP="007C05DF">
            <w:pPr>
              <w:pStyle w:val="ListParagraph"/>
              <w:numPr>
                <w:ilvl w:val="0"/>
                <w:numId w:val="11"/>
              </w:numPr>
              <w:rPr>
                <w:rFonts w:ascii="Roboto" w:hAnsi="Roboto"/>
              </w:rPr>
            </w:pPr>
            <w:r w:rsidRPr="007C05DF">
              <w:rPr>
                <w:rFonts w:ascii="Roboto" w:hAnsi="Roboto"/>
              </w:rPr>
              <w:t>Carry out routine parlour equipment checks, identify maintenance requirements, and report faults promptly to the Farm Manager.</w:t>
            </w:r>
          </w:p>
          <w:p w14:paraId="7BE058E0" w14:textId="77777777" w:rsidR="000702BE" w:rsidRDefault="007C05DF" w:rsidP="004815F5">
            <w:pPr>
              <w:pStyle w:val="ListParagraph"/>
              <w:numPr>
                <w:ilvl w:val="0"/>
                <w:numId w:val="11"/>
              </w:numPr>
              <w:rPr>
                <w:rFonts w:ascii="Roboto" w:hAnsi="Roboto"/>
              </w:rPr>
            </w:pPr>
            <w:r w:rsidRPr="000702BE">
              <w:rPr>
                <w:rFonts w:ascii="Roboto" w:hAnsi="Roboto"/>
              </w:rPr>
              <w:t>Monitor and record milk yields, quality indicators, and any anomalies at each milking session.</w:t>
            </w:r>
          </w:p>
          <w:p w14:paraId="16A7EE74" w14:textId="77777777" w:rsidR="000702BE" w:rsidRDefault="000702BE" w:rsidP="000702BE">
            <w:pPr>
              <w:rPr>
                <w:rFonts w:ascii="Roboto" w:hAnsi="Roboto"/>
              </w:rPr>
            </w:pPr>
          </w:p>
          <w:p w14:paraId="36BB10D2" w14:textId="794DFDD1" w:rsidR="00BF2F5B" w:rsidRPr="00BF2F5B" w:rsidRDefault="00BF2F5B" w:rsidP="000702BE">
            <w:pPr>
              <w:rPr>
                <w:rFonts w:ascii="Roboto" w:hAnsi="Roboto"/>
                <w:i/>
                <w:iCs/>
                <w:sz w:val="20"/>
                <w:szCs w:val="20"/>
                <w:u w:val="single"/>
              </w:rPr>
            </w:pPr>
            <w:r w:rsidRPr="00BF2F5B">
              <w:rPr>
                <w:rFonts w:ascii="Roboto" w:hAnsi="Roboto"/>
                <w:i/>
                <w:iCs/>
                <w:sz w:val="20"/>
                <w:szCs w:val="20"/>
                <w:u w:val="single"/>
              </w:rPr>
              <w:t>Animal Health &amp; Welfare</w:t>
            </w:r>
          </w:p>
          <w:p w14:paraId="37C53380" w14:textId="0FF0743C" w:rsidR="000702BE" w:rsidRPr="000702BE" w:rsidRDefault="000702BE" w:rsidP="000702BE">
            <w:pPr>
              <w:pStyle w:val="ListParagraph"/>
              <w:numPr>
                <w:ilvl w:val="0"/>
                <w:numId w:val="11"/>
              </w:numPr>
              <w:rPr>
                <w:rFonts w:ascii="Roboto" w:hAnsi="Roboto"/>
              </w:rPr>
            </w:pPr>
            <w:r w:rsidRPr="000702BE">
              <w:rPr>
                <w:rFonts w:ascii="Roboto" w:hAnsi="Roboto"/>
              </w:rPr>
              <w:t>Conduct regular health observations across the dairy herd, promptly identifying and reporting signs of illness, injury, lameness, or poor condition.</w:t>
            </w:r>
          </w:p>
          <w:p w14:paraId="23557EB5" w14:textId="77777777" w:rsidR="000702BE" w:rsidRPr="000702BE" w:rsidRDefault="000702BE" w:rsidP="000702BE">
            <w:pPr>
              <w:pStyle w:val="ListParagraph"/>
              <w:numPr>
                <w:ilvl w:val="0"/>
                <w:numId w:val="11"/>
              </w:numPr>
              <w:rPr>
                <w:rFonts w:ascii="Roboto" w:hAnsi="Roboto"/>
              </w:rPr>
            </w:pPr>
            <w:r w:rsidRPr="000702BE">
              <w:rPr>
                <w:rFonts w:ascii="Roboto" w:hAnsi="Roboto"/>
              </w:rPr>
              <w:t>Assist with or carry out treatment of sick or injured cattle under veterinary and management direction, maintaining accurate treatment records.</w:t>
            </w:r>
          </w:p>
          <w:p w14:paraId="21EAAAFD" w14:textId="77777777" w:rsidR="000702BE" w:rsidRPr="000702BE" w:rsidRDefault="000702BE" w:rsidP="000702BE">
            <w:pPr>
              <w:pStyle w:val="ListParagraph"/>
              <w:numPr>
                <w:ilvl w:val="0"/>
                <w:numId w:val="11"/>
              </w:numPr>
              <w:rPr>
                <w:rFonts w:ascii="Roboto" w:hAnsi="Roboto"/>
              </w:rPr>
            </w:pPr>
            <w:r w:rsidRPr="000702BE">
              <w:rPr>
                <w:rFonts w:ascii="Roboto" w:hAnsi="Roboto"/>
              </w:rPr>
              <w:t>Support lameness management, including foot bathing programmes, scoring, and foot trimming as required.</w:t>
            </w:r>
          </w:p>
          <w:p w14:paraId="42AE7F75" w14:textId="0AFD6367" w:rsidR="000702BE" w:rsidRPr="000702BE" w:rsidRDefault="00BF2F5B" w:rsidP="000702BE">
            <w:pPr>
              <w:pStyle w:val="ListParagraph"/>
              <w:numPr>
                <w:ilvl w:val="0"/>
                <w:numId w:val="11"/>
              </w:numPr>
              <w:rPr>
                <w:rFonts w:ascii="Roboto" w:hAnsi="Roboto"/>
              </w:rPr>
            </w:pPr>
            <w:r w:rsidRPr="000702BE">
              <w:rPr>
                <w:rFonts w:ascii="Roboto" w:hAnsi="Roboto"/>
              </w:rPr>
              <w:t>Always maintain a high standard of animal welfare</w:t>
            </w:r>
            <w:r w:rsidR="000702BE" w:rsidRPr="000702BE">
              <w:rPr>
                <w:rFonts w:ascii="Roboto" w:hAnsi="Roboto"/>
              </w:rPr>
              <w:t xml:space="preserve"> in line with the farm's Arla Welfare Pro contract standards and RVC welfare policies.</w:t>
            </w:r>
          </w:p>
          <w:p w14:paraId="6B7D3691" w14:textId="37136728" w:rsidR="000702BE" w:rsidRDefault="000702BE" w:rsidP="000702BE">
            <w:pPr>
              <w:pStyle w:val="ListParagraph"/>
              <w:numPr>
                <w:ilvl w:val="0"/>
                <w:numId w:val="11"/>
              </w:numPr>
              <w:rPr>
                <w:rFonts w:ascii="Roboto" w:hAnsi="Roboto"/>
              </w:rPr>
            </w:pPr>
            <w:r w:rsidRPr="000702BE">
              <w:rPr>
                <w:rFonts w:ascii="Roboto" w:hAnsi="Roboto"/>
              </w:rPr>
              <w:t>Monitor body condition scoring and liaise with the Farm Manager regarding nutrition and health interventions.</w:t>
            </w:r>
          </w:p>
          <w:p w14:paraId="3D917BE4" w14:textId="77777777" w:rsidR="00BF2F5B" w:rsidRPr="00BF2F5B" w:rsidRDefault="00BF2F5B" w:rsidP="00BF2F5B">
            <w:pPr>
              <w:rPr>
                <w:rFonts w:ascii="Roboto" w:hAnsi="Roboto"/>
              </w:rPr>
            </w:pPr>
          </w:p>
          <w:p w14:paraId="769F9E09" w14:textId="3B9A837E" w:rsidR="00BF2F5B" w:rsidRPr="00BF2F5B" w:rsidRDefault="00BF2F5B" w:rsidP="00BF2F5B">
            <w:pPr>
              <w:rPr>
                <w:rFonts w:ascii="Roboto" w:hAnsi="Roboto"/>
                <w:i/>
                <w:iCs/>
                <w:sz w:val="20"/>
                <w:szCs w:val="20"/>
                <w:u w:val="single"/>
              </w:rPr>
            </w:pPr>
            <w:r w:rsidRPr="00BF2F5B">
              <w:rPr>
                <w:rFonts w:ascii="Roboto" w:hAnsi="Roboto"/>
                <w:i/>
                <w:iCs/>
                <w:sz w:val="20"/>
                <w:szCs w:val="20"/>
                <w:u w:val="single"/>
              </w:rPr>
              <w:t>Calving &amp; Calf Rearing</w:t>
            </w:r>
          </w:p>
          <w:p w14:paraId="7036C16F" w14:textId="114A9E17" w:rsidR="000702BE" w:rsidRPr="000702BE" w:rsidRDefault="000702BE" w:rsidP="000702BE">
            <w:pPr>
              <w:pStyle w:val="ListParagraph"/>
              <w:numPr>
                <w:ilvl w:val="0"/>
                <w:numId w:val="11"/>
              </w:numPr>
              <w:rPr>
                <w:rFonts w:ascii="Roboto" w:hAnsi="Roboto"/>
              </w:rPr>
            </w:pPr>
            <w:r w:rsidRPr="000702BE">
              <w:rPr>
                <w:rFonts w:ascii="Roboto" w:hAnsi="Roboto"/>
              </w:rPr>
              <w:t>Provide attentive assistance during calving as part of the year-round calving system, ensuring safe and appropriate intervention when required.</w:t>
            </w:r>
          </w:p>
          <w:p w14:paraId="7FA7A72C" w14:textId="77777777" w:rsidR="000702BE" w:rsidRPr="000702BE" w:rsidRDefault="000702BE" w:rsidP="000702BE">
            <w:pPr>
              <w:pStyle w:val="ListParagraph"/>
              <w:numPr>
                <w:ilvl w:val="0"/>
                <w:numId w:val="11"/>
              </w:numPr>
              <w:rPr>
                <w:rFonts w:ascii="Roboto" w:hAnsi="Roboto"/>
              </w:rPr>
            </w:pPr>
            <w:r w:rsidRPr="000702BE">
              <w:rPr>
                <w:rFonts w:ascii="Roboto" w:hAnsi="Roboto"/>
              </w:rPr>
              <w:lastRenderedPageBreak/>
              <w:t>Oversee the care and rearing of calves from birth, including colostrum management, feeding, health monitoring, and weaning.</w:t>
            </w:r>
          </w:p>
          <w:p w14:paraId="5DC539E5" w14:textId="77777777" w:rsidR="000702BE" w:rsidRDefault="000702BE" w:rsidP="000702BE">
            <w:pPr>
              <w:pStyle w:val="ListParagraph"/>
              <w:numPr>
                <w:ilvl w:val="0"/>
                <w:numId w:val="11"/>
              </w:numPr>
              <w:rPr>
                <w:rFonts w:ascii="Roboto" w:hAnsi="Roboto"/>
              </w:rPr>
            </w:pPr>
            <w:r w:rsidRPr="000702BE">
              <w:rPr>
                <w:rFonts w:ascii="Roboto" w:hAnsi="Roboto"/>
              </w:rPr>
              <w:t>Maintain accurate calving records and ensure all ear tagging, registration, and genomic testing requirements are met.</w:t>
            </w:r>
          </w:p>
          <w:p w14:paraId="5C368E45" w14:textId="77777777" w:rsidR="000702BE" w:rsidRDefault="000702BE" w:rsidP="00BF2F5B">
            <w:pPr>
              <w:rPr>
                <w:rFonts w:ascii="Roboto" w:hAnsi="Roboto"/>
              </w:rPr>
            </w:pPr>
          </w:p>
          <w:p w14:paraId="3186E943" w14:textId="4A429A5C" w:rsidR="00BF2F5B" w:rsidRPr="00BF2F5B" w:rsidRDefault="00BF2F5B" w:rsidP="00BF2F5B">
            <w:pPr>
              <w:rPr>
                <w:rFonts w:ascii="Roboto" w:hAnsi="Roboto"/>
                <w:i/>
                <w:iCs/>
                <w:sz w:val="20"/>
                <w:szCs w:val="20"/>
                <w:u w:val="single"/>
              </w:rPr>
            </w:pPr>
            <w:r w:rsidRPr="00BF2F5B">
              <w:rPr>
                <w:rFonts w:ascii="Roboto" w:hAnsi="Roboto"/>
                <w:i/>
                <w:iCs/>
                <w:sz w:val="20"/>
                <w:szCs w:val="20"/>
                <w:u w:val="single"/>
              </w:rPr>
              <w:t>Feeding &amp; Nutrition</w:t>
            </w:r>
          </w:p>
          <w:p w14:paraId="37D29D19" w14:textId="77777777" w:rsidR="000702BE" w:rsidRPr="000702BE" w:rsidRDefault="000702BE" w:rsidP="000702BE">
            <w:pPr>
              <w:pStyle w:val="ListParagraph"/>
              <w:numPr>
                <w:ilvl w:val="0"/>
                <w:numId w:val="11"/>
              </w:numPr>
              <w:rPr>
                <w:rFonts w:ascii="Roboto" w:hAnsi="Roboto"/>
              </w:rPr>
            </w:pPr>
            <w:r w:rsidRPr="000702BE">
              <w:rPr>
                <w:rFonts w:ascii="Roboto" w:hAnsi="Roboto"/>
              </w:rPr>
              <w:t>Collaborate with the Farm Manager and nutritionist to ensure all milking stock, dry cows, and youngstock receive optimal, correctly balanced rations.</w:t>
            </w:r>
          </w:p>
          <w:p w14:paraId="25E1976F" w14:textId="77777777" w:rsidR="000702BE" w:rsidRPr="000702BE" w:rsidRDefault="000702BE" w:rsidP="000702BE">
            <w:pPr>
              <w:pStyle w:val="ListParagraph"/>
              <w:numPr>
                <w:ilvl w:val="0"/>
                <w:numId w:val="11"/>
              </w:numPr>
              <w:rPr>
                <w:rFonts w:ascii="Roboto" w:hAnsi="Roboto"/>
              </w:rPr>
            </w:pPr>
            <w:r w:rsidRPr="000702BE">
              <w:rPr>
                <w:rFonts w:ascii="Roboto" w:hAnsi="Roboto"/>
              </w:rPr>
              <w:t>Assist with the preparation and delivery of total mixed rations (TMR) and supplementary feeds.</w:t>
            </w:r>
          </w:p>
          <w:p w14:paraId="5A7B3E83" w14:textId="77777777" w:rsidR="000702BE" w:rsidRPr="000702BE" w:rsidRDefault="000702BE" w:rsidP="000702BE">
            <w:pPr>
              <w:pStyle w:val="ListParagraph"/>
              <w:numPr>
                <w:ilvl w:val="0"/>
                <w:numId w:val="11"/>
              </w:numPr>
              <w:rPr>
                <w:rFonts w:ascii="Roboto" w:hAnsi="Roboto"/>
              </w:rPr>
            </w:pPr>
            <w:r w:rsidRPr="000702BE">
              <w:rPr>
                <w:rFonts w:ascii="Roboto" w:hAnsi="Roboto"/>
              </w:rPr>
              <w:t>Monitor feed intakes and forage quality, reporting any concerns to the Farm Manager.</w:t>
            </w:r>
          </w:p>
          <w:p w14:paraId="2E5350F0" w14:textId="69AA5CCE" w:rsidR="000702BE" w:rsidRPr="00BF2F5B" w:rsidRDefault="000702BE" w:rsidP="00BF2F5B">
            <w:pPr>
              <w:pStyle w:val="ListParagraph"/>
              <w:numPr>
                <w:ilvl w:val="0"/>
                <w:numId w:val="11"/>
              </w:numPr>
              <w:rPr>
                <w:rFonts w:ascii="Roboto" w:hAnsi="Roboto"/>
              </w:rPr>
            </w:pPr>
            <w:r w:rsidRPr="000702BE">
              <w:rPr>
                <w:rFonts w:ascii="Roboto" w:hAnsi="Roboto"/>
              </w:rPr>
              <w:t xml:space="preserve">Ensure feed passages and troughs are maintained to a clean, accessible standard </w:t>
            </w:r>
            <w:proofErr w:type="gramStart"/>
            <w:r w:rsidRPr="000702BE">
              <w:rPr>
                <w:rFonts w:ascii="Roboto" w:hAnsi="Roboto"/>
              </w:rPr>
              <w:t>at all times</w:t>
            </w:r>
            <w:proofErr w:type="gramEnd"/>
            <w:r w:rsidRPr="000702BE">
              <w:rPr>
                <w:rFonts w:ascii="Roboto" w:hAnsi="Roboto"/>
              </w:rPr>
              <w:t>.</w:t>
            </w:r>
          </w:p>
          <w:p w14:paraId="7869C14A" w14:textId="64BD4129" w:rsidR="003C5FE9" w:rsidRPr="007C05DF" w:rsidRDefault="003C5FE9" w:rsidP="007C05DF">
            <w:pPr>
              <w:pStyle w:val="ListParagraph"/>
              <w:ind w:left="284"/>
              <w:rPr>
                <w:rFonts w:ascii="Roboto" w:hAnsi="Roboto"/>
              </w:rPr>
            </w:pPr>
          </w:p>
        </w:tc>
      </w:tr>
      <w:tr w:rsidR="003C5FE9" w:rsidRPr="007C05DF" w14:paraId="2AC0228D" w14:textId="77777777" w:rsidTr="22244683">
        <w:tc>
          <w:tcPr>
            <w:tcW w:w="10870" w:type="dxa"/>
          </w:tcPr>
          <w:p w14:paraId="0B468AF4" w14:textId="5505DBDD" w:rsidR="003C5FE9" w:rsidRPr="007C05DF" w:rsidRDefault="003C5FE9" w:rsidP="003C5FE9">
            <w:pPr>
              <w:pStyle w:val="BodyText"/>
              <w:rPr>
                <w:rFonts w:ascii="Roboto" w:hAnsi="Roboto" w:cs="Arial"/>
                <w:b/>
                <w:bCs/>
                <w:sz w:val="20"/>
              </w:rPr>
            </w:pPr>
            <w:r w:rsidRPr="007C05DF">
              <w:rPr>
                <w:rFonts w:ascii="Roboto" w:hAnsi="Roboto" w:cs="Arial"/>
                <w:b/>
                <w:bCs/>
                <w:sz w:val="20"/>
              </w:rPr>
              <w:lastRenderedPageBreak/>
              <w:t>Competency:</w:t>
            </w:r>
            <w:r w:rsidR="007C05DF">
              <w:rPr>
                <w:rFonts w:ascii="Roboto" w:hAnsi="Roboto" w:cs="Arial"/>
                <w:b/>
                <w:bCs/>
                <w:sz w:val="20"/>
              </w:rPr>
              <w:t xml:space="preserve"> </w:t>
            </w:r>
            <w:r w:rsidR="000702BE" w:rsidRPr="00BF2F5B">
              <w:rPr>
                <w:rFonts w:ascii="Roboto" w:hAnsi="Roboto" w:cs="Arial"/>
                <w:b/>
                <w:bCs/>
                <w:sz w:val="20"/>
              </w:rPr>
              <w:t>Compliance and Record Keeping</w:t>
            </w:r>
            <w:r w:rsidR="000702BE">
              <w:rPr>
                <w:rFonts w:ascii="Roboto" w:hAnsi="Roboto" w:cs="Arial"/>
                <w:sz w:val="20"/>
              </w:rPr>
              <w:t xml:space="preserve"> </w:t>
            </w:r>
          </w:p>
          <w:p w14:paraId="26575198" w14:textId="167D8E8D" w:rsidR="000948C2" w:rsidRPr="007C05DF" w:rsidRDefault="000948C2" w:rsidP="003C5FE9">
            <w:pPr>
              <w:pStyle w:val="BodyText"/>
              <w:rPr>
                <w:rFonts w:ascii="Roboto" w:hAnsi="Roboto"/>
                <w:sz w:val="20"/>
                <w:lang w:eastAsia="en-US"/>
              </w:rPr>
            </w:pPr>
            <w:r w:rsidRPr="007C05DF">
              <w:rPr>
                <w:rFonts w:ascii="Roboto" w:hAnsi="Roboto"/>
                <w:b/>
                <w:bCs/>
                <w:sz w:val="20"/>
              </w:rPr>
              <w:t>Key tasks:</w:t>
            </w:r>
          </w:p>
          <w:p w14:paraId="170FB17F" w14:textId="77777777" w:rsidR="000702BE" w:rsidRPr="000702BE" w:rsidRDefault="000702BE" w:rsidP="000702BE">
            <w:pPr>
              <w:pStyle w:val="BodyText"/>
              <w:numPr>
                <w:ilvl w:val="0"/>
                <w:numId w:val="9"/>
              </w:numPr>
              <w:rPr>
                <w:rFonts w:ascii="Roboto" w:hAnsi="Roboto"/>
                <w:sz w:val="20"/>
                <w:lang w:eastAsia="en-US"/>
              </w:rPr>
            </w:pPr>
            <w:r w:rsidRPr="000702BE">
              <w:rPr>
                <w:rFonts w:ascii="Roboto" w:hAnsi="Roboto"/>
                <w:sz w:val="20"/>
                <w:lang w:eastAsia="en-US"/>
              </w:rPr>
              <w:t>Maintain accurate and up-to-date records using Uniform herd management software, including health events, treatments, calvings, milk recording, and movements.</w:t>
            </w:r>
          </w:p>
          <w:p w14:paraId="5019004B" w14:textId="77777777" w:rsidR="000702BE" w:rsidRPr="000702BE" w:rsidRDefault="000702BE" w:rsidP="000702BE">
            <w:pPr>
              <w:pStyle w:val="BodyText"/>
              <w:numPr>
                <w:ilvl w:val="0"/>
                <w:numId w:val="9"/>
              </w:numPr>
              <w:rPr>
                <w:rFonts w:ascii="Roboto" w:hAnsi="Roboto"/>
                <w:sz w:val="20"/>
                <w:lang w:eastAsia="en-US"/>
              </w:rPr>
            </w:pPr>
            <w:r w:rsidRPr="000702BE">
              <w:rPr>
                <w:rFonts w:ascii="Roboto" w:hAnsi="Roboto"/>
                <w:sz w:val="20"/>
                <w:lang w:eastAsia="en-US"/>
              </w:rPr>
              <w:t>Ensure full compliance with farm assurance requirements, Red Tractor standards, Arla Welfare Pro standards, and relevant legislation.</w:t>
            </w:r>
          </w:p>
          <w:p w14:paraId="6A2D2F0F" w14:textId="77777777" w:rsidR="000702BE" w:rsidRPr="000702BE" w:rsidRDefault="000702BE" w:rsidP="000702BE">
            <w:pPr>
              <w:pStyle w:val="BodyText"/>
              <w:numPr>
                <w:ilvl w:val="0"/>
                <w:numId w:val="9"/>
              </w:numPr>
              <w:rPr>
                <w:rFonts w:ascii="Roboto" w:hAnsi="Roboto"/>
                <w:sz w:val="20"/>
                <w:lang w:eastAsia="en-US"/>
              </w:rPr>
            </w:pPr>
            <w:r w:rsidRPr="000702BE">
              <w:rPr>
                <w:rFonts w:ascii="Roboto" w:hAnsi="Roboto"/>
                <w:sz w:val="20"/>
                <w:lang w:eastAsia="en-US"/>
              </w:rPr>
              <w:t>Support the completion of medicine records, movement documents, and any other statutory paperwork in a timely manner.</w:t>
            </w:r>
          </w:p>
          <w:p w14:paraId="487AD166" w14:textId="4F1C096B" w:rsidR="003C5FE9" w:rsidRPr="007C05DF" w:rsidRDefault="003C5FE9" w:rsidP="007C05DF">
            <w:pPr>
              <w:pStyle w:val="BodyText"/>
              <w:ind w:left="284"/>
              <w:rPr>
                <w:rFonts w:ascii="Roboto" w:hAnsi="Roboto"/>
                <w:sz w:val="20"/>
                <w:lang w:eastAsia="en-US"/>
              </w:rPr>
            </w:pPr>
          </w:p>
        </w:tc>
      </w:tr>
      <w:tr w:rsidR="00035450" w:rsidRPr="007C05DF" w14:paraId="0CA8735B" w14:textId="77777777" w:rsidTr="22244683">
        <w:tc>
          <w:tcPr>
            <w:tcW w:w="10870" w:type="dxa"/>
          </w:tcPr>
          <w:p w14:paraId="6137FA67" w14:textId="6AB829C5" w:rsidR="0006073E" w:rsidRPr="007C05DF" w:rsidRDefault="00035450" w:rsidP="00035450">
            <w:pPr>
              <w:pStyle w:val="Heading3"/>
              <w:rPr>
                <w:rFonts w:ascii="Roboto" w:hAnsi="Roboto" w:cs="Arial"/>
                <w:b/>
                <w:i w:val="0"/>
                <w:color w:val="000000" w:themeColor="text1"/>
                <w:sz w:val="20"/>
                <w:lang w:eastAsia="en-US"/>
              </w:rPr>
            </w:pPr>
            <w:r w:rsidRPr="007C05DF">
              <w:rPr>
                <w:rFonts w:ascii="Roboto" w:hAnsi="Roboto" w:cs="Arial"/>
                <w:b/>
                <w:i w:val="0"/>
                <w:color w:val="000000" w:themeColor="text1"/>
                <w:sz w:val="20"/>
                <w:lang w:eastAsia="en-US"/>
              </w:rPr>
              <w:t xml:space="preserve">Competency: </w:t>
            </w:r>
            <w:r w:rsidR="000702BE" w:rsidRPr="00BF2F5B">
              <w:rPr>
                <w:rFonts w:ascii="Roboto" w:hAnsi="Roboto" w:cs="Arial"/>
                <w:b/>
                <w:i w:val="0"/>
                <w:color w:val="000000" w:themeColor="text1"/>
                <w:sz w:val="20"/>
                <w:lang w:eastAsia="en-US"/>
              </w:rPr>
              <w:t xml:space="preserve">Communication </w:t>
            </w:r>
          </w:p>
          <w:p w14:paraId="761289CD" w14:textId="77777777" w:rsidR="00035450" w:rsidRPr="007C05DF" w:rsidRDefault="00035450" w:rsidP="00035450">
            <w:pPr>
              <w:rPr>
                <w:rFonts w:ascii="Roboto" w:hAnsi="Roboto" w:cs="Arial"/>
                <w:b/>
                <w:color w:val="000000" w:themeColor="text1"/>
                <w:sz w:val="20"/>
                <w:szCs w:val="20"/>
              </w:rPr>
            </w:pPr>
            <w:r w:rsidRPr="007C05DF">
              <w:rPr>
                <w:rFonts w:ascii="Roboto" w:hAnsi="Roboto" w:cs="Arial"/>
                <w:b/>
                <w:color w:val="000000" w:themeColor="text1"/>
                <w:sz w:val="20"/>
                <w:szCs w:val="20"/>
              </w:rPr>
              <w:t xml:space="preserve">Key tasks: </w:t>
            </w:r>
          </w:p>
          <w:p w14:paraId="522B751F" w14:textId="77777777" w:rsidR="000702BE" w:rsidRPr="000702BE" w:rsidRDefault="000702BE" w:rsidP="000702BE">
            <w:pPr>
              <w:numPr>
                <w:ilvl w:val="0"/>
                <w:numId w:val="9"/>
              </w:numPr>
              <w:rPr>
                <w:rFonts w:ascii="Roboto" w:hAnsi="Roboto" w:cs="Arial"/>
                <w:sz w:val="20"/>
                <w:szCs w:val="20"/>
              </w:rPr>
            </w:pPr>
            <w:r w:rsidRPr="000702BE">
              <w:rPr>
                <w:rFonts w:ascii="Roboto" w:hAnsi="Roboto" w:cs="Arial"/>
                <w:sz w:val="20"/>
                <w:szCs w:val="20"/>
              </w:rPr>
              <w:t>Support student teaching activities, farm visits, and practical demonstrations as required by the Farm Manager and RVC academic staff.</w:t>
            </w:r>
          </w:p>
          <w:p w14:paraId="68390BB6" w14:textId="77777777" w:rsidR="000702BE" w:rsidRPr="000702BE" w:rsidRDefault="000702BE" w:rsidP="000702BE">
            <w:pPr>
              <w:numPr>
                <w:ilvl w:val="0"/>
                <w:numId w:val="9"/>
              </w:numPr>
              <w:rPr>
                <w:rFonts w:ascii="Roboto" w:hAnsi="Roboto" w:cs="Arial"/>
                <w:sz w:val="20"/>
                <w:szCs w:val="20"/>
              </w:rPr>
            </w:pPr>
            <w:r w:rsidRPr="000702BE">
              <w:rPr>
                <w:rFonts w:ascii="Roboto" w:hAnsi="Roboto" w:cs="Arial"/>
                <w:sz w:val="20"/>
                <w:szCs w:val="20"/>
              </w:rPr>
              <w:t>Engage positively with students, visiting groups, and colleagues, contributing to the farm's role as an educational resource.</w:t>
            </w:r>
          </w:p>
          <w:p w14:paraId="6F834312" w14:textId="77777777" w:rsidR="000702BE" w:rsidRDefault="000702BE" w:rsidP="000702BE">
            <w:pPr>
              <w:numPr>
                <w:ilvl w:val="0"/>
                <w:numId w:val="9"/>
              </w:numPr>
              <w:rPr>
                <w:rFonts w:ascii="Roboto" w:hAnsi="Roboto" w:cs="Arial"/>
                <w:sz w:val="20"/>
                <w:szCs w:val="20"/>
              </w:rPr>
            </w:pPr>
            <w:r w:rsidRPr="000702BE">
              <w:rPr>
                <w:rFonts w:ascii="Roboto" w:hAnsi="Roboto" w:cs="Arial"/>
                <w:sz w:val="20"/>
                <w:szCs w:val="20"/>
              </w:rPr>
              <w:t>Assist with farm-based research activities as directed.</w:t>
            </w:r>
          </w:p>
          <w:p w14:paraId="3572674F" w14:textId="4C3691F8" w:rsidR="000702BE" w:rsidRDefault="000702BE" w:rsidP="000702BE">
            <w:pPr>
              <w:numPr>
                <w:ilvl w:val="0"/>
                <w:numId w:val="9"/>
              </w:numPr>
              <w:rPr>
                <w:rFonts w:ascii="Roboto" w:hAnsi="Roboto" w:cs="Arial"/>
                <w:sz w:val="20"/>
                <w:szCs w:val="20"/>
              </w:rPr>
            </w:pPr>
            <w:r>
              <w:rPr>
                <w:rFonts w:ascii="Roboto" w:hAnsi="Roboto" w:cs="Arial"/>
                <w:sz w:val="20"/>
                <w:szCs w:val="20"/>
              </w:rPr>
              <w:t xml:space="preserve">Liaise with the Farm Manager regarding nutrition, health interventions, and herd performance. </w:t>
            </w:r>
          </w:p>
          <w:p w14:paraId="426AE8BB" w14:textId="6503F257" w:rsidR="00035450" w:rsidRPr="000702BE" w:rsidRDefault="000702BE" w:rsidP="000702BE">
            <w:pPr>
              <w:numPr>
                <w:ilvl w:val="0"/>
                <w:numId w:val="9"/>
              </w:numPr>
              <w:rPr>
                <w:rFonts w:ascii="Roboto" w:hAnsi="Roboto" w:cs="Arial"/>
                <w:sz w:val="20"/>
                <w:szCs w:val="20"/>
              </w:rPr>
            </w:pPr>
            <w:r>
              <w:rPr>
                <w:rFonts w:ascii="Roboto" w:hAnsi="Roboto" w:cs="Arial"/>
                <w:sz w:val="20"/>
                <w:szCs w:val="20"/>
              </w:rPr>
              <w:t xml:space="preserve">Communicate effectively with colleagues across all farm enterprises when coordinating daily tasks and herd management. </w:t>
            </w:r>
          </w:p>
          <w:p w14:paraId="0EFA1DB8" w14:textId="33E016FC" w:rsidR="000702BE" w:rsidRPr="007C05DF" w:rsidRDefault="000702BE" w:rsidP="007C05DF">
            <w:pPr>
              <w:ind w:left="284"/>
              <w:rPr>
                <w:rFonts w:ascii="Roboto" w:hAnsi="Roboto" w:cs="Arial"/>
                <w:sz w:val="20"/>
                <w:szCs w:val="20"/>
              </w:rPr>
            </w:pPr>
          </w:p>
        </w:tc>
      </w:tr>
      <w:tr w:rsidR="001E47E9" w:rsidRPr="007C05DF" w14:paraId="6287DCE7" w14:textId="77777777" w:rsidTr="22244683">
        <w:tc>
          <w:tcPr>
            <w:tcW w:w="10870" w:type="dxa"/>
          </w:tcPr>
          <w:p w14:paraId="22B46F12" w14:textId="0B8FACDD" w:rsidR="001E47E9" w:rsidRPr="007C05DF" w:rsidRDefault="001E47E9" w:rsidP="001E47E9">
            <w:pPr>
              <w:rPr>
                <w:rFonts w:ascii="Roboto" w:hAnsi="Roboto" w:cs="Arial"/>
                <w:b/>
                <w:sz w:val="20"/>
                <w:szCs w:val="20"/>
              </w:rPr>
            </w:pPr>
            <w:r w:rsidRPr="007C05DF">
              <w:rPr>
                <w:rFonts w:ascii="Roboto" w:hAnsi="Roboto" w:cs="Arial"/>
                <w:b/>
                <w:sz w:val="20"/>
                <w:szCs w:val="20"/>
              </w:rPr>
              <w:t xml:space="preserve">Competency: </w:t>
            </w:r>
            <w:r w:rsidR="000702BE">
              <w:rPr>
                <w:rFonts w:ascii="Roboto" w:hAnsi="Roboto" w:cs="Arial"/>
                <w:b/>
                <w:sz w:val="20"/>
                <w:szCs w:val="20"/>
              </w:rPr>
              <w:t xml:space="preserve">Teamwork and Motivation </w:t>
            </w:r>
          </w:p>
          <w:p w14:paraId="7F15BCC2" w14:textId="77777777" w:rsidR="001E47E9" w:rsidRPr="007C05DF" w:rsidRDefault="001E47E9" w:rsidP="001E47E9">
            <w:pPr>
              <w:rPr>
                <w:rFonts w:ascii="Roboto" w:hAnsi="Roboto" w:cs="Arial"/>
                <w:b/>
                <w:sz w:val="20"/>
                <w:szCs w:val="20"/>
              </w:rPr>
            </w:pPr>
            <w:r w:rsidRPr="007C05DF">
              <w:rPr>
                <w:rFonts w:ascii="Roboto" w:hAnsi="Roboto" w:cs="Arial"/>
                <w:b/>
                <w:sz w:val="20"/>
                <w:szCs w:val="20"/>
              </w:rPr>
              <w:t xml:space="preserve">Key tasks: </w:t>
            </w:r>
          </w:p>
          <w:p w14:paraId="2E5B03D2" w14:textId="77777777" w:rsidR="00BF2F5B" w:rsidRDefault="00BF2F5B" w:rsidP="000948C2">
            <w:pPr>
              <w:numPr>
                <w:ilvl w:val="0"/>
                <w:numId w:val="1"/>
              </w:numPr>
              <w:ind w:left="284" w:hanging="284"/>
              <w:rPr>
                <w:rFonts w:ascii="Roboto" w:hAnsi="Roboto"/>
                <w:sz w:val="20"/>
                <w:szCs w:val="20"/>
              </w:rPr>
            </w:pPr>
            <w:r w:rsidRPr="00BF2F5B">
              <w:rPr>
                <w:rFonts w:ascii="Roboto" w:hAnsi="Roboto"/>
                <w:sz w:val="20"/>
                <w:szCs w:val="20"/>
                <w:lang w:eastAsia="en-US"/>
              </w:rPr>
              <w:t>Contribute to a positive, collaborative team environment, supporting colleagues across all farm enterprises.</w:t>
            </w:r>
          </w:p>
          <w:p w14:paraId="3E0B7C5A" w14:textId="77777777" w:rsidR="00BF2F5B" w:rsidRDefault="00BF2F5B" w:rsidP="000948C2">
            <w:pPr>
              <w:numPr>
                <w:ilvl w:val="0"/>
                <w:numId w:val="1"/>
              </w:numPr>
              <w:ind w:left="284" w:hanging="284"/>
              <w:rPr>
                <w:rFonts w:ascii="Roboto" w:hAnsi="Roboto"/>
                <w:sz w:val="20"/>
                <w:szCs w:val="20"/>
              </w:rPr>
            </w:pPr>
            <w:r w:rsidRPr="00BF2F5B">
              <w:rPr>
                <w:rFonts w:ascii="Roboto" w:hAnsi="Roboto"/>
                <w:sz w:val="20"/>
                <w:szCs w:val="20"/>
                <w:lang w:eastAsia="en-US"/>
              </w:rPr>
              <w:t>Assist with other livestock on the farm as required, including sheep, poultry, horses, and pigs.</w:t>
            </w:r>
          </w:p>
          <w:p w14:paraId="112F5D25" w14:textId="77777777" w:rsidR="001E47E9" w:rsidRDefault="00BF2F5B" w:rsidP="000948C2">
            <w:pPr>
              <w:numPr>
                <w:ilvl w:val="0"/>
                <w:numId w:val="1"/>
              </w:numPr>
              <w:ind w:left="284" w:hanging="284"/>
              <w:rPr>
                <w:rFonts w:ascii="Roboto" w:hAnsi="Roboto"/>
                <w:sz w:val="20"/>
                <w:szCs w:val="20"/>
              </w:rPr>
            </w:pPr>
            <w:r w:rsidRPr="00BF2F5B">
              <w:rPr>
                <w:rFonts w:ascii="Roboto" w:hAnsi="Roboto"/>
                <w:sz w:val="20"/>
                <w:szCs w:val="20"/>
                <w:lang w:eastAsia="en-US"/>
              </w:rPr>
              <w:t>Work within a dedicated farm team to support the dairy herd and broader livestock operation.</w:t>
            </w:r>
          </w:p>
          <w:p w14:paraId="2988072C" w14:textId="49B19E1C" w:rsidR="00BF2F5B" w:rsidRPr="007C05DF" w:rsidRDefault="00BF2F5B" w:rsidP="00BF2F5B">
            <w:pPr>
              <w:ind w:left="284"/>
              <w:rPr>
                <w:rFonts w:ascii="Roboto" w:hAnsi="Roboto"/>
                <w:sz w:val="20"/>
                <w:szCs w:val="20"/>
              </w:rPr>
            </w:pPr>
          </w:p>
        </w:tc>
      </w:tr>
      <w:tr w:rsidR="00EC5CF9" w:rsidRPr="007C05DF" w14:paraId="51FD186F" w14:textId="77777777" w:rsidTr="22244683">
        <w:tc>
          <w:tcPr>
            <w:tcW w:w="10870" w:type="dxa"/>
          </w:tcPr>
          <w:p w14:paraId="71D2CCD9" w14:textId="40798CD9" w:rsidR="00EC5CF9" w:rsidRPr="007C05DF" w:rsidRDefault="00EC5CF9" w:rsidP="00AE6A2D">
            <w:pPr>
              <w:rPr>
                <w:rFonts w:ascii="Roboto" w:hAnsi="Roboto"/>
                <w:b/>
                <w:sz w:val="20"/>
                <w:szCs w:val="20"/>
              </w:rPr>
            </w:pPr>
            <w:r w:rsidRPr="007C05DF">
              <w:rPr>
                <w:rFonts w:ascii="Roboto" w:hAnsi="Roboto" w:cs="Arial"/>
                <w:b/>
                <w:sz w:val="20"/>
                <w:szCs w:val="20"/>
              </w:rPr>
              <w:t xml:space="preserve">Competency: </w:t>
            </w:r>
            <w:r w:rsidR="00BF2F5B">
              <w:rPr>
                <w:rFonts w:ascii="Roboto" w:hAnsi="Roboto" w:cs="Arial"/>
                <w:b/>
                <w:sz w:val="20"/>
                <w:szCs w:val="20"/>
              </w:rPr>
              <w:t>Working Environment</w:t>
            </w:r>
          </w:p>
          <w:p w14:paraId="3F09A05C" w14:textId="77777777" w:rsidR="00EC5CF9" w:rsidRPr="007C05DF" w:rsidRDefault="00EC5CF9" w:rsidP="00AE6A2D">
            <w:pPr>
              <w:rPr>
                <w:rFonts w:ascii="Roboto" w:hAnsi="Roboto"/>
                <w:b/>
                <w:sz w:val="20"/>
                <w:szCs w:val="20"/>
              </w:rPr>
            </w:pPr>
            <w:r w:rsidRPr="007C05DF">
              <w:rPr>
                <w:rFonts w:ascii="Roboto" w:hAnsi="Roboto"/>
                <w:b/>
                <w:sz w:val="20"/>
                <w:szCs w:val="20"/>
              </w:rPr>
              <w:t>Key tasks:</w:t>
            </w:r>
          </w:p>
          <w:p w14:paraId="0E5C4C65" w14:textId="5AC9A150" w:rsidR="00BF2F5B" w:rsidRPr="00BF2F5B" w:rsidRDefault="00BF2F5B" w:rsidP="00BF2F5B">
            <w:pPr>
              <w:numPr>
                <w:ilvl w:val="0"/>
                <w:numId w:val="1"/>
              </w:numPr>
              <w:rPr>
                <w:rFonts w:ascii="Roboto" w:hAnsi="Roboto" w:cs="Arial"/>
                <w:sz w:val="20"/>
                <w:szCs w:val="20"/>
              </w:rPr>
            </w:pPr>
            <w:r w:rsidRPr="00BF2F5B">
              <w:rPr>
                <w:rFonts w:ascii="Roboto" w:hAnsi="Roboto" w:cs="Arial"/>
                <w:sz w:val="20"/>
                <w:szCs w:val="20"/>
              </w:rPr>
              <w:t>Operate farm vehicles and machinery competently and safely, in accordance with health and safety requirements.</w:t>
            </w:r>
          </w:p>
          <w:p w14:paraId="05EB7E4F" w14:textId="240CBBD6" w:rsidR="00BF2F5B" w:rsidRPr="00BF2F5B" w:rsidRDefault="00BF2F5B" w:rsidP="00BF2F5B">
            <w:pPr>
              <w:numPr>
                <w:ilvl w:val="0"/>
                <w:numId w:val="1"/>
              </w:numPr>
              <w:rPr>
                <w:rFonts w:ascii="Roboto" w:hAnsi="Roboto" w:cs="Arial"/>
                <w:sz w:val="20"/>
                <w:szCs w:val="20"/>
              </w:rPr>
            </w:pPr>
            <w:r w:rsidRPr="00BF2F5B">
              <w:rPr>
                <w:rFonts w:ascii="Roboto" w:hAnsi="Roboto" w:cs="Arial"/>
                <w:sz w:val="20"/>
                <w:szCs w:val="20"/>
              </w:rPr>
              <w:t>Maintain farm facilities, yards, and handling areas to a clean, tidy, and safe standard.</w:t>
            </w:r>
          </w:p>
          <w:p w14:paraId="36595858" w14:textId="35BE1441" w:rsidR="00BF2F5B" w:rsidRPr="00BF2F5B" w:rsidRDefault="00BF2F5B" w:rsidP="00BF2F5B">
            <w:pPr>
              <w:numPr>
                <w:ilvl w:val="0"/>
                <w:numId w:val="1"/>
              </w:numPr>
              <w:rPr>
                <w:rFonts w:ascii="Roboto" w:hAnsi="Roboto" w:cs="Arial"/>
                <w:sz w:val="20"/>
                <w:szCs w:val="20"/>
              </w:rPr>
            </w:pPr>
            <w:r w:rsidRPr="00BF2F5B">
              <w:rPr>
                <w:rFonts w:ascii="Roboto" w:hAnsi="Roboto" w:cs="Arial"/>
                <w:sz w:val="20"/>
                <w:szCs w:val="20"/>
              </w:rPr>
              <w:t xml:space="preserve">Adhere to all RVC Health &amp; Safety policies and </w:t>
            </w:r>
            <w:r w:rsidRPr="00BF2F5B">
              <w:rPr>
                <w:rFonts w:ascii="Roboto" w:hAnsi="Roboto" w:cs="Arial"/>
                <w:sz w:val="20"/>
                <w:szCs w:val="20"/>
              </w:rPr>
              <w:t>always farm biosecurity protocols</w:t>
            </w:r>
            <w:r w:rsidRPr="00BF2F5B">
              <w:rPr>
                <w:rFonts w:ascii="Roboto" w:hAnsi="Roboto" w:cs="Arial"/>
                <w:sz w:val="20"/>
                <w:szCs w:val="20"/>
              </w:rPr>
              <w:t>.</w:t>
            </w:r>
          </w:p>
          <w:p w14:paraId="1C9EF1ED" w14:textId="56F91521" w:rsidR="00BF2F5B" w:rsidRPr="00BF2F5B" w:rsidRDefault="00BF2F5B" w:rsidP="00BF2F5B">
            <w:pPr>
              <w:numPr>
                <w:ilvl w:val="0"/>
                <w:numId w:val="1"/>
              </w:numPr>
              <w:rPr>
                <w:rFonts w:ascii="Roboto" w:hAnsi="Roboto" w:cs="Arial"/>
                <w:sz w:val="20"/>
                <w:szCs w:val="20"/>
              </w:rPr>
            </w:pPr>
            <w:r w:rsidRPr="00BF2F5B">
              <w:rPr>
                <w:rFonts w:ascii="Roboto" w:hAnsi="Roboto" w:cs="Arial"/>
                <w:sz w:val="20"/>
                <w:szCs w:val="20"/>
              </w:rPr>
              <w:t>Work is primarily outdoors and in farm buildings, subject to all weather conditions.</w:t>
            </w:r>
          </w:p>
          <w:p w14:paraId="18B3CF4A" w14:textId="7B5C3EBE" w:rsidR="00BF2F5B" w:rsidRPr="00BF2F5B" w:rsidRDefault="00BF2F5B" w:rsidP="00BF2F5B">
            <w:pPr>
              <w:numPr>
                <w:ilvl w:val="0"/>
                <w:numId w:val="1"/>
              </w:numPr>
              <w:rPr>
                <w:rFonts w:ascii="Roboto" w:hAnsi="Roboto" w:cs="Arial"/>
                <w:sz w:val="20"/>
                <w:szCs w:val="20"/>
              </w:rPr>
            </w:pPr>
            <w:r w:rsidRPr="00BF2F5B">
              <w:rPr>
                <w:rFonts w:ascii="Roboto" w:hAnsi="Roboto" w:cs="Arial"/>
                <w:sz w:val="20"/>
                <w:szCs w:val="20"/>
              </w:rPr>
              <w:t>Physical role involving manual handling, livestock handling, and use of farm machinery.</w:t>
            </w:r>
          </w:p>
          <w:p w14:paraId="45241A95" w14:textId="2CC28B08" w:rsidR="00BF2F5B" w:rsidRPr="00BF2F5B" w:rsidRDefault="00BF2F5B" w:rsidP="00BF2F5B">
            <w:pPr>
              <w:numPr>
                <w:ilvl w:val="0"/>
                <w:numId w:val="1"/>
              </w:numPr>
              <w:rPr>
                <w:rFonts w:ascii="Roboto" w:hAnsi="Roboto" w:cs="Arial"/>
                <w:sz w:val="20"/>
                <w:szCs w:val="20"/>
              </w:rPr>
            </w:pPr>
            <w:r w:rsidRPr="00BF2F5B">
              <w:rPr>
                <w:rFonts w:ascii="Roboto" w:hAnsi="Roboto" w:cs="Arial"/>
                <w:sz w:val="20"/>
                <w:szCs w:val="20"/>
              </w:rPr>
              <w:t>Regular 5-day week with 1-in-3 weekends (rostered).</w:t>
            </w:r>
          </w:p>
          <w:p w14:paraId="151C91A9" w14:textId="7E6A49E4" w:rsidR="00BF2F5B" w:rsidRPr="00BF2F5B" w:rsidRDefault="00BF2F5B" w:rsidP="00BF2F5B">
            <w:pPr>
              <w:numPr>
                <w:ilvl w:val="0"/>
                <w:numId w:val="1"/>
              </w:numPr>
              <w:rPr>
                <w:rFonts w:ascii="Roboto" w:hAnsi="Roboto" w:cs="Arial"/>
                <w:sz w:val="20"/>
                <w:szCs w:val="20"/>
              </w:rPr>
            </w:pPr>
            <w:r w:rsidRPr="00BF2F5B">
              <w:rPr>
                <w:rFonts w:ascii="Roboto" w:hAnsi="Roboto" w:cs="Arial"/>
                <w:sz w:val="20"/>
                <w:szCs w:val="20"/>
              </w:rPr>
              <w:t>Early starts required on milking days.</w:t>
            </w:r>
          </w:p>
          <w:p w14:paraId="185A0EF9" w14:textId="56745BAA" w:rsidR="00EC5CF9" w:rsidRPr="007C05DF" w:rsidRDefault="00BF2F5B" w:rsidP="00BF2F5B">
            <w:pPr>
              <w:numPr>
                <w:ilvl w:val="0"/>
                <w:numId w:val="1"/>
              </w:numPr>
              <w:rPr>
                <w:rFonts w:ascii="Roboto" w:hAnsi="Roboto" w:cs="Arial"/>
                <w:b/>
                <w:bCs/>
                <w:sz w:val="20"/>
                <w:szCs w:val="20"/>
              </w:rPr>
            </w:pPr>
            <w:r w:rsidRPr="00BF2F5B">
              <w:rPr>
                <w:rFonts w:ascii="Roboto" w:hAnsi="Roboto" w:cs="Arial"/>
                <w:sz w:val="20"/>
                <w:szCs w:val="20"/>
              </w:rPr>
              <w:t>On-site accommodation is available (subject to separate terms).</w:t>
            </w:r>
          </w:p>
        </w:tc>
      </w:tr>
      <w:tr w:rsidR="00EC5CF9" w:rsidRPr="007C05DF" w14:paraId="45DB1780" w14:textId="77777777" w:rsidTr="00BF2F5B">
        <w:trPr>
          <w:trHeight w:val="405"/>
        </w:trPr>
        <w:tc>
          <w:tcPr>
            <w:tcW w:w="10870" w:type="dxa"/>
            <w:tcBorders>
              <w:top w:val="single" w:sz="4" w:space="0" w:color="auto"/>
              <w:left w:val="single" w:sz="4" w:space="0" w:color="auto"/>
              <w:bottom w:val="single" w:sz="4" w:space="0" w:color="auto"/>
              <w:right w:val="single" w:sz="4" w:space="0" w:color="auto"/>
            </w:tcBorders>
          </w:tcPr>
          <w:p w14:paraId="5A889C25" w14:textId="382A2AF0" w:rsidR="00EC5CF9" w:rsidRPr="007C05DF" w:rsidRDefault="00BF2F5B" w:rsidP="00BF2F5B">
            <w:pPr>
              <w:pStyle w:val="paragraph"/>
              <w:spacing w:before="0" w:beforeAutospacing="0" w:after="0" w:afterAutospacing="0"/>
              <w:textAlignment w:val="baseline"/>
              <w:rPr>
                <w:rFonts w:ascii="Roboto" w:hAnsi="Roboto" w:cs="Segoe UI"/>
                <w:sz w:val="20"/>
                <w:szCs w:val="20"/>
              </w:rPr>
            </w:pPr>
            <w:r w:rsidRPr="00BF2F5B">
              <w:rPr>
                <w:rFonts w:ascii="Roboto" w:hAnsi="Roboto" w:cs="Segoe UI"/>
                <w:b/>
                <w:bCs/>
                <w:sz w:val="20"/>
                <w:szCs w:val="20"/>
              </w:rPr>
              <w:t>Flexibility:</w:t>
            </w:r>
            <w:r w:rsidRPr="00BF2F5B">
              <w:rPr>
                <w:rFonts w:ascii="Roboto" w:hAnsi="Roboto" w:cs="Segoe UI"/>
                <w:sz w:val="20"/>
                <w:szCs w:val="20"/>
              </w:rPr>
              <w:t xml:space="preserve"> To deliver services effectively, a degree of flexibility is needed, and the post holder may be required to perform work not specifically referred to above.</w:t>
            </w:r>
          </w:p>
        </w:tc>
      </w:tr>
    </w:tbl>
    <w:p w14:paraId="4B94D5A5" w14:textId="0C67DCC6" w:rsidR="00AC5525" w:rsidRPr="007C05DF" w:rsidRDefault="00AC5525" w:rsidP="000A70F2">
      <w:pPr>
        <w:rPr>
          <w:rFonts w:ascii="Roboto" w:hAnsi="Roboto"/>
        </w:rPr>
      </w:pPr>
    </w:p>
    <w:sectPr w:rsidR="00AC5525" w:rsidRPr="007C05DF" w:rsidSect="00B05B34">
      <w:pgSz w:w="12240" w:h="15840"/>
      <w:pgMar w:top="1977"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737F" w14:textId="77777777" w:rsidR="00027829" w:rsidRDefault="00027829" w:rsidP="0030455E">
      <w:r>
        <w:separator/>
      </w:r>
    </w:p>
  </w:endnote>
  <w:endnote w:type="continuationSeparator" w:id="0">
    <w:p w14:paraId="65CD1B80" w14:textId="77777777" w:rsidR="00027829" w:rsidRDefault="00027829" w:rsidP="0030455E">
      <w:r>
        <w:continuationSeparator/>
      </w:r>
    </w:p>
  </w:endnote>
  <w:endnote w:type="continuationNotice" w:id="1">
    <w:p w14:paraId="389522E1" w14:textId="77777777" w:rsidR="00027829" w:rsidRDefault="00027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155F" w14:textId="77777777" w:rsidR="00027829" w:rsidRDefault="00027829" w:rsidP="0030455E">
      <w:r>
        <w:separator/>
      </w:r>
    </w:p>
  </w:footnote>
  <w:footnote w:type="continuationSeparator" w:id="0">
    <w:p w14:paraId="70580983" w14:textId="77777777" w:rsidR="00027829" w:rsidRDefault="00027829" w:rsidP="0030455E">
      <w:r>
        <w:continuationSeparator/>
      </w:r>
    </w:p>
  </w:footnote>
  <w:footnote w:type="continuationNotice" w:id="1">
    <w:p w14:paraId="347CBBDD" w14:textId="77777777" w:rsidR="00027829" w:rsidRDefault="000278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78D49A"/>
    <w:lvl w:ilvl="0">
      <w:start w:val="1"/>
      <w:numFmt w:val="bullet"/>
      <w:lvlText w:val=""/>
      <w:lvlJc w:val="left"/>
      <w:pPr>
        <w:tabs>
          <w:tab w:val="num" w:pos="-796"/>
        </w:tabs>
        <w:ind w:left="-796" w:firstLine="0"/>
      </w:pPr>
      <w:rPr>
        <w:rFonts w:ascii="Symbol" w:hAnsi="Symbol" w:hint="default"/>
      </w:rPr>
    </w:lvl>
    <w:lvl w:ilvl="1">
      <w:start w:val="1"/>
      <w:numFmt w:val="bullet"/>
      <w:lvlText w:val=""/>
      <w:lvlJc w:val="left"/>
      <w:pPr>
        <w:tabs>
          <w:tab w:val="num" w:pos="-76"/>
        </w:tabs>
        <w:ind w:left="284" w:hanging="360"/>
      </w:pPr>
      <w:rPr>
        <w:rFonts w:ascii="Symbol" w:hAnsi="Symbol" w:hint="default"/>
      </w:rPr>
    </w:lvl>
    <w:lvl w:ilvl="2">
      <w:start w:val="1"/>
      <w:numFmt w:val="bullet"/>
      <w:lvlText w:val="o"/>
      <w:lvlJc w:val="left"/>
      <w:pPr>
        <w:tabs>
          <w:tab w:val="num" w:pos="644"/>
        </w:tabs>
        <w:ind w:left="1004" w:hanging="360"/>
      </w:pPr>
      <w:rPr>
        <w:rFonts w:ascii="Courier New" w:hAnsi="Courier New" w:hint="default"/>
      </w:rPr>
    </w:lvl>
    <w:lvl w:ilvl="3">
      <w:start w:val="1"/>
      <w:numFmt w:val="bullet"/>
      <w:lvlText w:val=""/>
      <w:lvlJc w:val="left"/>
      <w:pPr>
        <w:tabs>
          <w:tab w:val="num" w:pos="1364"/>
        </w:tabs>
        <w:ind w:left="1724" w:hanging="360"/>
      </w:pPr>
      <w:rPr>
        <w:rFonts w:ascii="Wingdings" w:hAnsi="Wingdings" w:hint="default"/>
      </w:rPr>
    </w:lvl>
    <w:lvl w:ilvl="4">
      <w:start w:val="1"/>
      <w:numFmt w:val="bullet"/>
      <w:lvlText w:val=""/>
      <w:lvlJc w:val="left"/>
      <w:pPr>
        <w:tabs>
          <w:tab w:val="num" w:pos="2084"/>
        </w:tabs>
        <w:ind w:left="2444" w:hanging="360"/>
      </w:pPr>
      <w:rPr>
        <w:rFonts w:ascii="Wingdings" w:hAnsi="Wingdings" w:hint="default"/>
      </w:rPr>
    </w:lvl>
    <w:lvl w:ilvl="5">
      <w:start w:val="1"/>
      <w:numFmt w:val="bullet"/>
      <w:lvlText w:val=""/>
      <w:lvlJc w:val="left"/>
      <w:pPr>
        <w:tabs>
          <w:tab w:val="num" w:pos="2804"/>
        </w:tabs>
        <w:ind w:left="3164" w:hanging="360"/>
      </w:pPr>
      <w:rPr>
        <w:rFonts w:ascii="Symbol" w:hAnsi="Symbol" w:hint="default"/>
      </w:rPr>
    </w:lvl>
    <w:lvl w:ilvl="6">
      <w:start w:val="1"/>
      <w:numFmt w:val="bullet"/>
      <w:lvlText w:val="o"/>
      <w:lvlJc w:val="left"/>
      <w:pPr>
        <w:tabs>
          <w:tab w:val="num" w:pos="3524"/>
        </w:tabs>
        <w:ind w:left="3884" w:hanging="360"/>
      </w:pPr>
      <w:rPr>
        <w:rFonts w:ascii="Courier New" w:hAnsi="Courier New" w:hint="default"/>
      </w:rPr>
    </w:lvl>
    <w:lvl w:ilvl="7">
      <w:start w:val="1"/>
      <w:numFmt w:val="bullet"/>
      <w:lvlText w:val=""/>
      <w:lvlJc w:val="left"/>
      <w:pPr>
        <w:tabs>
          <w:tab w:val="num" w:pos="4244"/>
        </w:tabs>
        <w:ind w:left="4604" w:hanging="360"/>
      </w:pPr>
      <w:rPr>
        <w:rFonts w:ascii="Wingdings" w:hAnsi="Wingdings" w:hint="default"/>
      </w:rPr>
    </w:lvl>
    <w:lvl w:ilvl="8">
      <w:start w:val="1"/>
      <w:numFmt w:val="bullet"/>
      <w:lvlText w:val=""/>
      <w:lvlJc w:val="left"/>
      <w:pPr>
        <w:tabs>
          <w:tab w:val="num" w:pos="4964"/>
        </w:tabs>
        <w:ind w:left="5324" w:hanging="360"/>
      </w:pPr>
      <w:rPr>
        <w:rFonts w:ascii="Wingdings" w:hAnsi="Wingdings" w:hint="default"/>
      </w:rPr>
    </w:lvl>
  </w:abstractNum>
  <w:abstractNum w:abstractNumId="1" w15:restartNumberingAfterBreak="0">
    <w:nsid w:val="00BC59A9"/>
    <w:multiLevelType w:val="hybridMultilevel"/>
    <w:tmpl w:val="C0C2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7653B"/>
    <w:multiLevelType w:val="hybridMultilevel"/>
    <w:tmpl w:val="BF9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926C4"/>
    <w:multiLevelType w:val="hybridMultilevel"/>
    <w:tmpl w:val="17A8E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510E"/>
    <w:multiLevelType w:val="hybridMultilevel"/>
    <w:tmpl w:val="6DB406F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 w15:restartNumberingAfterBreak="0">
    <w:nsid w:val="211733DC"/>
    <w:multiLevelType w:val="multilevel"/>
    <w:tmpl w:val="625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D07EA"/>
    <w:multiLevelType w:val="hybridMultilevel"/>
    <w:tmpl w:val="A6D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E45A3"/>
    <w:multiLevelType w:val="hybridMultilevel"/>
    <w:tmpl w:val="8BC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52538"/>
    <w:multiLevelType w:val="hybridMultilevel"/>
    <w:tmpl w:val="321E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E06E13"/>
    <w:multiLevelType w:val="hybridMultilevel"/>
    <w:tmpl w:val="6366CE0C"/>
    <w:lvl w:ilvl="0" w:tplc="87206104">
      <w:start w:val="4"/>
      <w:numFmt w:val="bullet"/>
      <w:lvlText w:val="-"/>
      <w:lvlJc w:val="left"/>
      <w:pPr>
        <w:ind w:left="720" w:hanging="360"/>
      </w:pPr>
      <w:rPr>
        <w:rFonts w:ascii="Roboto" w:eastAsia="SimSu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24439E"/>
    <w:multiLevelType w:val="hybridMultilevel"/>
    <w:tmpl w:val="83AE2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C3CB4"/>
    <w:multiLevelType w:val="hybridMultilevel"/>
    <w:tmpl w:val="FA7C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42D66"/>
    <w:multiLevelType w:val="hybridMultilevel"/>
    <w:tmpl w:val="96BE8E46"/>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58B16B0"/>
    <w:multiLevelType w:val="hybridMultilevel"/>
    <w:tmpl w:val="1082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85185">
    <w:abstractNumId w:val="12"/>
  </w:num>
  <w:num w:numId="2" w16cid:durableId="645553718">
    <w:abstractNumId w:val="11"/>
  </w:num>
  <w:num w:numId="3" w16cid:durableId="532958114">
    <w:abstractNumId w:val="13"/>
  </w:num>
  <w:num w:numId="4" w16cid:durableId="1210535751">
    <w:abstractNumId w:val="2"/>
  </w:num>
  <w:num w:numId="5" w16cid:durableId="1903102443">
    <w:abstractNumId w:val="1"/>
  </w:num>
  <w:num w:numId="6" w16cid:durableId="1706055597">
    <w:abstractNumId w:val="7"/>
  </w:num>
  <w:num w:numId="7" w16cid:durableId="2102792339">
    <w:abstractNumId w:val="6"/>
  </w:num>
  <w:num w:numId="8" w16cid:durableId="1091900660">
    <w:abstractNumId w:val="0"/>
  </w:num>
  <w:num w:numId="9" w16cid:durableId="1774126820">
    <w:abstractNumId w:val="10"/>
  </w:num>
  <w:num w:numId="10" w16cid:durableId="856846434">
    <w:abstractNumId w:val="8"/>
  </w:num>
  <w:num w:numId="11" w16cid:durableId="230317080">
    <w:abstractNumId w:val="3"/>
  </w:num>
  <w:num w:numId="12" w16cid:durableId="1520926326">
    <w:abstractNumId w:val="5"/>
  </w:num>
  <w:num w:numId="13" w16cid:durableId="1302535908">
    <w:abstractNumId w:val="9"/>
  </w:num>
  <w:num w:numId="14" w16cid:durableId="1460882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27"/>
    <w:rsid w:val="00027829"/>
    <w:rsid w:val="00035450"/>
    <w:rsid w:val="00044E73"/>
    <w:rsid w:val="0006073E"/>
    <w:rsid w:val="00063ED1"/>
    <w:rsid w:val="00064963"/>
    <w:rsid w:val="000702BE"/>
    <w:rsid w:val="00082067"/>
    <w:rsid w:val="00087A57"/>
    <w:rsid w:val="000948C2"/>
    <w:rsid w:val="000A32C9"/>
    <w:rsid w:val="000A70F2"/>
    <w:rsid w:val="000A7387"/>
    <w:rsid w:val="000B4386"/>
    <w:rsid w:val="000B4E3E"/>
    <w:rsid w:val="000C03C4"/>
    <w:rsid w:val="000C2B0D"/>
    <w:rsid w:val="000C4056"/>
    <w:rsid w:val="000C74E6"/>
    <w:rsid w:val="000E0201"/>
    <w:rsid w:val="001018EE"/>
    <w:rsid w:val="0014708A"/>
    <w:rsid w:val="0015179F"/>
    <w:rsid w:val="0015272B"/>
    <w:rsid w:val="001616F6"/>
    <w:rsid w:val="00161CAA"/>
    <w:rsid w:val="00186AC9"/>
    <w:rsid w:val="001902AB"/>
    <w:rsid w:val="001B12A7"/>
    <w:rsid w:val="001B2009"/>
    <w:rsid w:val="001B7511"/>
    <w:rsid w:val="001E47E9"/>
    <w:rsid w:val="00214F10"/>
    <w:rsid w:val="00235D7A"/>
    <w:rsid w:val="0024151B"/>
    <w:rsid w:val="0024186A"/>
    <w:rsid w:val="00250824"/>
    <w:rsid w:val="00266679"/>
    <w:rsid w:val="00280F02"/>
    <w:rsid w:val="002A0250"/>
    <w:rsid w:val="002B58B8"/>
    <w:rsid w:val="002D5D6E"/>
    <w:rsid w:val="0030455E"/>
    <w:rsid w:val="0030590B"/>
    <w:rsid w:val="00310638"/>
    <w:rsid w:val="00311E18"/>
    <w:rsid w:val="00340649"/>
    <w:rsid w:val="00362924"/>
    <w:rsid w:val="00364DCF"/>
    <w:rsid w:val="00371178"/>
    <w:rsid w:val="003862BE"/>
    <w:rsid w:val="00387804"/>
    <w:rsid w:val="003A26EE"/>
    <w:rsid w:val="003C5FE9"/>
    <w:rsid w:val="003E7239"/>
    <w:rsid w:val="003F3215"/>
    <w:rsid w:val="0041591F"/>
    <w:rsid w:val="00415C52"/>
    <w:rsid w:val="00422905"/>
    <w:rsid w:val="00427D08"/>
    <w:rsid w:val="004366D5"/>
    <w:rsid w:val="00436C87"/>
    <w:rsid w:val="004411E3"/>
    <w:rsid w:val="0044749F"/>
    <w:rsid w:val="00456EFF"/>
    <w:rsid w:val="004578F6"/>
    <w:rsid w:val="00461330"/>
    <w:rsid w:val="004730E2"/>
    <w:rsid w:val="00474B64"/>
    <w:rsid w:val="00475A74"/>
    <w:rsid w:val="00494D58"/>
    <w:rsid w:val="004A6947"/>
    <w:rsid w:val="004B14DC"/>
    <w:rsid w:val="004F309F"/>
    <w:rsid w:val="005052B2"/>
    <w:rsid w:val="005107C6"/>
    <w:rsid w:val="0052488F"/>
    <w:rsid w:val="005323AA"/>
    <w:rsid w:val="00541FE5"/>
    <w:rsid w:val="00561C06"/>
    <w:rsid w:val="00582755"/>
    <w:rsid w:val="005914B1"/>
    <w:rsid w:val="005B0574"/>
    <w:rsid w:val="005C1597"/>
    <w:rsid w:val="00604A73"/>
    <w:rsid w:val="00612B91"/>
    <w:rsid w:val="0061653A"/>
    <w:rsid w:val="006169AF"/>
    <w:rsid w:val="0063010B"/>
    <w:rsid w:val="00633FDA"/>
    <w:rsid w:val="0063437B"/>
    <w:rsid w:val="00651200"/>
    <w:rsid w:val="00654A07"/>
    <w:rsid w:val="006746D6"/>
    <w:rsid w:val="006773CF"/>
    <w:rsid w:val="00681BFE"/>
    <w:rsid w:val="006822F1"/>
    <w:rsid w:val="006925D9"/>
    <w:rsid w:val="006A34A5"/>
    <w:rsid w:val="006B29A7"/>
    <w:rsid w:val="006B2CBC"/>
    <w:rsid w:val="006E461D"/>
    <w:rsid w:val="006E6A44"/>
    <w:rsid w:val="006F6372"/>
    <w:rsid w:val="007051B2"/>
    <w:rsid w:val="0072710A"/>
    <w:rsid w:val="00737CEE"/>
    <w:rsid w:val="00743968"/>
    <w:rsid w:val="00767291"/>
    <w:rsid w:val="00770895"/>
    <w:rsid w:val="0077131B"/>
    <w:rsid w:val="0077487C"/>
    <w:rsid w:val="007809AB"/>
    <w:rsid w:val="00785EBF"/>
    <w:rsid w:val="00794A14"/>
    <w:rsid w:val="007B00C0"/>
    <w:rsid w:val="007B0B35"/>
    <w:rsid w:val="007C05DF"/>
    <w:rsid w:val="007C7864"/>
    <w:rsid w:val="007D73DE"/>
    <w:rsid w:val="007E5262"/>
    <w:rsid w:val="007F68D3"/>
    <w:rsid w:val="008054F9"/>
    <w:rsid w:val="00813D21"/>
    <w:rsid w:val="00816DAA"/>
    <w:rsid w:val="00827327"/>
    <w:rsid w:val="00844948"/>
    <w:rsid w:val="00884ACF"/>
    <w:rsid w:val="008A0FE9"/>
    <w:rsid w:val="008A3782"/>
    <w:rsid w:val="008D2337"/>
    <w:rsid w:val="008D7B3F"/>
    <w:rsid w:val="008E4B09"/>
    <w:rsid w:val="00904FE6"/>
    <w:rsid w:val="00912426"/>
    <w:rsid w:val="0091248D"/>
    <w:rsid w:val="00942886"/>
    <w:rsid w:val="00943320"/>
    <w:rsid w:val="00960C10"/>
    <w:rsid w:val="00996B4A"/>
    <w:rsid w:val="009A3D2E"/>
    <w:rsid w:val="00A12A80"/>
    <w:rsid w:val="00A143B0"/>
    <w:rsid w:val="00A22D61"/>
    <w:rsid w:val="00A27299"/>
    <w:rsid w:val="00A37938"/>
    <w:rsid w:val="00A40E2A"/>
    <w:rsid w:val="00A41970"/>
    <w:rsid w:val="00A67D07"/>
    <w:rsid w:val="00A77DCE"/>
    <w:rsid w:val="00A95A9F"/>
    <w:rsid w:val="00AC16E0"/>
    <w:rsid w:val="00AC43D8"/>
    <w:rsid w:val="00AC5525"/>
    <w:rsid w:val="00AE6A2D"/>
    <w:rsid w:val="00B01CF3"/>
    <w:rsid w:val="00B039C6"/>
    <w:rsid w:val="00B05B09"/>
    <w:rsid w:val="00B05B34"/>
    <w:rsid w:val="00B2224B"/>
    <w:rsid w:val="00B27149"/>
    <w:rsid w:val="00B62CC0"/>
    <w:rsid w:val="00B76016"/>
    <w:rsid w:val="00B873DD"/>
    <w:rsid w:val="00B92131"/>
    <w:rsid w:val="00B92936"/>
    <w:rsid w:val="00B92C8E"/>
    <w:rsid w:val="00BC24BD"/>
    <w:rsid w:val="00BC64C3"/>
    <w:rsid w:val="00BC6C31"/>
    <w:rsid w:val="00BD34A5"/>
    <w:rsid w:val="00BE5082"/>
    <w:rsid w:val="00BF2F5B"/>
    <w:rsid w:val="00C11023"/>
    <w:rsid w:val="00C120D5"/>
    <w:rsid w:val="00C14592"/>
    <w:rsid w:val="00C47C50"/>
    <w:rsid w:val="00C61161"/>
    <w:rsid w:val="00C824F9"/>
    <w:rsid w:val="00C82588"/>
    <w:rsid w:val="00C847B8"/>
    <w:rsid w:val="00C9300F"/>
    <w:rsid w:val="00CA558C"/>
    <w:rsid w:val="00CB25EF"/>
    <w:rsid w:val="00CC067B"/>
    <w:rsid w:val="00CF3C6F"/>
    <w:rsid w:val="00D07472"/>
    <w:rsid w:val="00D23C18"/>
    <w:rsid w:val="00D315E8"/>
    <w:rsid w:val="00D3335D"/>
    <w:rsid w:val="00D3765F"/>
    <w:rsid w:val="00D63504"/>
    <w:rsid w:val="00D7435B"/>
    <w:rsid w:val="00D747C9"/>
    <w:rsid w:val="00D86A53"/>
    <w:rsid w:val="00D95C71"/>
    <w:rsid w:val="00DC445B"/>
    <w:rsid w:val="00DE1B76"/>
    <w:rsid w:val="00E07735"/>
    <w:rsid w:val="00E34DE2"/>
    <w:rsid w:val="00E52D78"/>
    <w:rsid w:val="00E53462"/>
    <w:rsid w:val="00E6044D"/>
    <w:rsid w:val="00E61D84"/>
    <w:rsid w:val="00E72254"/>
    <w:rsid w:val="00E74C1F"/>
    <w:rsid w:val="00E82500"/>
    <w:rsid w:val="00E85F0D"/>
    <w:rsid w:val="00E929A2"/>
    <w:rsid w:val="00E93E28"/>
    <w:rsid w:val="00EA3092"/>
    <w:rsid w:val="00EC3839"/>
    <w:rsid w:val="00EC5CF9"/>
    <w:rsid w:val="00EE4962"/>
    <w:rsid w:val="00F24320"/>
    <w:rsid w:val="00F565F0"/>
    <w:rsid w:val="00F57237"/>
    <w:rsid w:val="00F61268"/>
    <w:rsid w:val="00F65AF3"/>
    <w:rsid w:val="00F810B8"/>
    <w:rsid w:val="00F83C06"/>
    <w:rsid w:val="00F87282"/>
    <w:rsid w:val="00FA6498"/>
    <w:rsid w:val="00FD090D"/>
    <w:rsid w:val="00FD7013"/>
    <w:rsid w:val="00FE15B6"/>
    <w:rsid w:val="00FE3CCC"/>
    <w:rsid w:val="0216D121"/>
    <w:rsid w:val="0252C8B1"/>
    <w:rsid w:val="02FE2745"/>
    <w:rsid w:val="058D3070"/>
    <w:rsid w:val="084D2326"/>
    <w:rsid w:val="085828D9"/>
    <w:rsid w:val="08FDF3AF"/>
    <w:rsid w:val="09C239C4"/>
    <w:rsid w:val="0A1D8284"/>
    <w:rsid w:val="0A9FDEE2"/>
    <w:rsid w:val="0D290EC0"/>
    <w:rsid w:val="0F021174"/>
    <w:rsid w:val="0F8510EE"/>
    <w:rsid w:val="1048F792"/>
    <w:rsid w:val="10777345"/>
    <w:rsid w:val="113B0007"/>
    <w:rsid w:val="152C8D77"/>
    <w:rsid w:val="15C0BEA4"/>
    <w:rsid w:val="1616D5E2"/>
    <w:rsid w:val="1826A418"/>
    <w:rsid w:val="182CDC0B"/>
    <w:rsid w:val="1862BECE"/>
    <w:rsid w:val="1887FE8C"/>
    <w:rsid w:val="19426452"/>
    <w:rsid w:val="1A35DEA5"/>
    <w:rsid w:val="1ACFFFB6"/>
    <w:rsid w:val="1BBF9F4E"/>
    <w:rsid w:val="1C8A5C3A"/>
    <w:rsid w:val="1CAE71C7"/>
    <w:rsid w:val="1CF450C4"/>
    <w:rsid w:val="1E9C9528"/>
    <w:rsid w:val="212E43BE"/>
    <w:rsid w:val="22244683"/>
    <w:rsid w:val="23005618"/>
    <w:rsid w:val="25A780A2"/>
    <w:rsid w:val="2610BF92"/>
    <w:rsid w:val="26BFD66E"/>
    <w:rsid w:val="283CD9F3"/>
    <w:rsid w:val="291C6758"/>
    <w:rsid w:val="29D8AA54"/>
    <w:rsid w:val="2A8B69B8"/>
    <w:rsid w:val="2AC1D3EB"/>
    <w:rsid w:val="2C401DFF"/>
    <w:rsid w:val="2D9DD222"/>
    <w:rsid w:val="301EC1A3"/>
    <w:rsid w:val="319CD1A2"/>
    <w:rsid w:val="31CA93DC"/>
    <w:rsid w:val="32290D89"/>
    <w:rsid w:val="32E8256F"/>
    <w:rsid w:val="331F9F32"/>
    <w:rsid w:val="33E37696"/>
    <w:rsid w:val="3483F5D0"/>
    <w:rsid w:val="34AFC4C4"/>
    <w:rsid w:val="3618D417"/>
    <w:rsid w:val="36913DF3"/>
    <w:rsid w:val="36E2A14E"/>
    <w:rsid w:val="385ECD6A"/>
    <w:rsid w:val="3A4A0CFA"/>
    <w:rsid w:val="3C621EF6"/>
    <w:rsid w:val="3CB26500"/>
    <w:rsid w:val="3D510E82"/>
    <w:rsid w:val="3D9294D2"/>
    <w:rsid w:val="3E654EE5"/>
    <w:rsid w:val="3F28B2A3"/>
    <w:rsid w:val="3F555437"/>
    <w:rsid w:val="3FAE09F4"/>
    <w:rsid w:val="42CD4663"/>
    <w:rsid w:val="441F9259"/>
    <w:rsid w:val="443945FF"/>
    <w:rsid w:val="44DDE199"/>
    <w:rsid w:val="45B6528B"/>
    <w:rsid w:val="45C422C7"/>
    <w:rsid w:val="476574A4"/>
    <w:rsid w:val="476ED5B3"/>
    <w:rsid w:val="4808580D"/>
    <w:rsid w:val="48C267B5"/>
    <w:rsid w:val="49BF01BE"/>
    <w:rsid w:val="4D3BCB45"/>
    <w:rsid w:val="4F560D45"/>
    <w:rsid w:val="50F1DDA6"/>
    <w:rsid w:val="5180B31F"/>
    <w:rsid w:val="528A1C61"/>
    <w:rsid w:val="53C756E8"/>
    <w:rsid w:val="53D5DF3C"/>
    <w:rsid w:val="54E1041D"/>
    <w:rsid w:val="5571AF9D"/>
    <w:rsid w:val="56B8E470"/>
    <w:rsid w:val="56BEAF4A"/>
    <w:rsid w:val="58357226"/>
    <w:rsid w:val="5938607F"/>
    <w:rsid w:val="59FA1F74"/>
    <w:rsid w:val="5A4AF704"/>
    <w:rsid w:val="5B220FE5"/>
    <w:rsid w:val="5BE0F121"/>
    <w:rsid w:val="5D7CC182"/>
    <w:rsid w:val="5E5EAD95"/>
    <w:rsid w:val="610F6D4C"/>
    <w:rsid w:val="63EC0306"/>
    <w:rsid w:val="643EFDB8"/>
    <w:rsid w:val="64A18EC2"/>
    <w:rsid w:val="66740422"/>
    <w:rsid w:val="66945E42"/>
    <w:rsid w:val="6696EF21"/>
    <w:rsid w:val="69C53C3C"/>
    <w:rsid w:val="6A7EB752"/>
    <w:rsid w:val="6A9F0FE9"/>
    <w:rsid w:val="6B1AF8DF"/>
    <w:rsid w:val="6B44E4F9"/>
    <w:rsid w:val="6BB50216"/>
    <w:rsid w:val="6C1A87B3"/>
    <w:rsid w:val="6EBE395A"/>
    <w:rsid w:val="6F6CF974"/>
    <w:rsid w:val="6FD0C0A6"/>
    <w:rsid w:val="7270A0DA"/>
    <w:rsid w:val="740A1456"/>
    <w:rsid w:val="74FDD749"/>
    <w:rsid w:val="75A5E4B7"/>
    <w:rsid w:val="75B8EFC2"/>
    <w:rsid w:val="776C3CB1"/>
    <w:rsid w:val="798D4D9C"/>
    <w:rsid w:val="7A2F998E"/>
    <w:rsid w:val="7B02469E"/>
    <w:rsid w:val="7C01D422"/>
    <w:rsid w:val="7C7794CC"/>
    <w:rsid w:val="7D74AE2D"/>
    <w:rsid w:val="7E0ED811"/>
    <w:rsid w:val="7E3DC5CE"/>
    <w:rsid w:val="7E60BEBF"/>
    <w:rsid w:val="7ED1566D"/>
    <w:rsid w:val="7F280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0D9648"/>
  <w15:chartTrackingRefBased/>
  <w15:docId w15:val="{F6B5AC0A-4CD9-49FB-B94E-BC7D1983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A5"/>
    <w:rPr>
      <w:sz w:val="24"/>
      <w:szCs w:val="24"/>
      <w:lang w:eastAsia="zh-CN"/>
    </w:rPr>
  </w:style>
  <w:style w:type="paragraph" w:styleId="Heading3">
    <w:name w:val="heading 3"/>
    <w:basedOn w:val="Normal"/>
    <w:next w:val="Normal"/>
    <w:link w:val="Heading3Char"/>
    <w:qFormat/>
    <w:rsid w:val="0091248D"/>
    <w:pPr>
      <w:keepNext/>
      <w:outlineLvl w:val="2"/>
    </w:pPr>
    <w:rPr>
      <w:rFonts w:eastAsia="Times New Roman"/>
      <w:i/>
      <w:iCs/>
      <w:szCs w:val="20"/>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91248D"/>
    <w:rPr>
      <w:rFonts w:eastAsia="Times New Roman"/>
      <w:i/>
      <w:iCs/>
      <w:sz w:val="24"/>
      <w:lang w:val="en-GB"/>
    </w:rPr>
  </w:style>
  <w:style w:type="paragraph" w:styleId="BodyText">
    <w:name w:val="Body Text"/>
    <w:basedOn w:val="Normal"/>
    <w:link w:val="BodyTextChar"/>
    <w:rsid w:val="0091248D"/>
    <w:rPr>
      <w:rFonts w:eastAsia="Times New Roman"/>
      <w:szCs w:val="20"/>
      <w:lang w:eastAsia="x-none"/>
    </w:rPr>
  </w:style>
  <w:style w:type="character" w:customStyle="1" w:styleId="BodyTextChar">
    <w:name w:val="Body Text Char"/>
    <w:link w:val="BodyText"/>
    <w:rsid w:val="0091248D"/>
    <w:rPr>
      <w:rFonts w:eastAsia="Times New Roman"/>
      <w:sz w:val="24"/>
      <w:lang w:val="en-GB"/>
    </w:rPr>
  </w:style>
  <w:style w:type="character" w:styleId="CommentReference">
    <w:name w:val="annotation reference"/>
    <w:uiPriority w:val="99"/>
    <w:semiHidden/>
    <w:unhideWhenUsed/>
    <w:rsid w:val="00B039C6"/>
    <w:rPr>
      <w:sz w:val="16"/>
      <w:szCs w:val="16"/>
    </w:rPr>
  </w:style>
  <w:style w:type="paragraph" w:styleId="CommentText">
    <w:name w:val="annotation text"/>
    <w:basedOn w:val="Normal"/>
    <w:link w:val="CommentTextChar"/>
    <w:uiPriority w:val="99"/>
    <w:semiHidden/>
    <w:unhideWhenUsed/>
    <w:rsid w:val="00B039C6"/>
    <w:rPr>
      <w:sz w:val="20"/>
      <w:szCs w:val="20"/>
      <w:lang w:val="fr-FR"/>
    </w:rPr>
  </w:style>
  <w:style w:type="character" w:customStyle="1" w:styleId="CommentTextChar">
    <w:name w:val="Comment Text Char"/>
    <w:link w:val="CommentText"/>
    <w:uiPriority w:val="99"/>
    <w:semiHidden/>
    <w:rsid w:val="00B039C6"/>
    <w:rPr>
      <w:lang w:val="fr-FR" w:eastAsia="zh-CN"/>
    </w:rPr>
  </w:style>
  <w:style w:type="paragraph" w:styleId="CommentSubject">
    <w:name w:val="annotation subject"/>
    <w:basedOn w:val="CommentText"/>
    <w:next w:val="CommentText"/>
    <w:link w:val="CommentSubjectChar"/>
    <w:uiPriority w:val="99"/>
    <w:semiHidden/>
    <w:unhideWhenUsed/>
    <w:rsid w:val="00B039C6"/>
    <w:rPr>
      <w:b/>
      <w:bCs/>
    </w:rPr>
  </w:style>
  <w:style w:type="character" w:customStyle="1" w:styleId="CommentSubjectChar">
    <w:name w:val="Comment Subject Char"/>
    <w:link w:val="CommentSubject"/>
    <w:uiPriority w:val="99"/>
    <w:semiHidden/>
    <w:rsid w:val="00B039C6"/>
    <w:rPr>
      <w:b/>
      <w:bCs/>
      <w:lang w:val="fr-FR" w:eastAsia="zh-CN"/>
    </w:rPr>
  </w:style>
  <w:style w:type="paragraph" w:styleId="BalloonText">
    <w:name w:val="Balloon Text"/>
    <w:basedOn w:val="Normal"/>
    <w:link w:val="BalloonTextChar"/>
    <w:uiPriority w:val="99"/>
    <w:semiHidden/>
    <w:unhideWhenUsed/>
    <w:rsid w:val="00B039C6"/>
    <w:rPr>
      <w:rFonts w:ascii="Tahoma" w:hAnsi="Tahoma"/>
      <w:sz w:val="16"/>
      <w:szCs w:val="16"/>
      <w:lang w:val="fr-FR"/>
    </w:rPr>
  </w:style>
  <w:style w:type="character" w:customStyle="1" w:styleId="BalloonTextChar">
    <w:name w:val="Balloon Text Char"/>
    <w:link w:val="BalloonText"/>
    <w:uiPriority w:val="99"/>
    <w:semiHidden/>
    <w:rsid w:val="00B039C6"/>
    <w:rPr>
      <w:rFonts w:ascii="Tahoma" w:hAnsi="Tahoma" w:cs="Tahoma"/>
      <w:sz w:val="16"/>
      <w:szCs w:val="16"/>
      <w:lang w:val="fr-FR" w:eastAsia="zh-CN"/>
    </w:rPr>
  </w:style>
  <w:style w:type="paragraph" w:styleId="Header">
    <w:name w:val="header"/>
    <w:basedOn w:val="Normal"/>
    <w:link w:val="HeaderChar"/>
    <w:uiPriority w:val="99"/>
    <w:unhideWhenUsed/>
    <w:rsid w:val="0030455E"/>
    <w:pPr>
      <w:tabs>
        <w:tab w:val="center" w:pos="4513"/>
        <w:tab w:val="right" w:pos="9026"/>
      </w:tabs>
    </w:pPr>
    <w:rPr>
      <w:lang w:val="fr-FR"/>
    </w:rPr>
  </w:style>
  <w:style w:type="character" w:customStyle="1" w:styleId="HeaderChar">
    <w:name w:val="Header Char"/>
    <w:link w:val="Header"/>
    <w:uiPriority w:val="99"/>
    <w:rsid w:val="0030455E"/>
    <w:rPr>
      <w:sz w:val="24"/>
      <w:szCs w:val="24"/>
      <w:lang w:val="fr-FR" w:eastAsia="zh-CN"/>
    </w:rPr>
  </w:style>
  <w:style w:type="paragraph" w:styleId="Footer">
    <w:name w:val="footer"/>
    <w:basedOn w:val="Normal"/>
    <w:link w:val="FooterChar"/>
    <w:uiPriority w:val="99"/>
    <w:unhideWhenUsed/>
    <w:rsid w:val="0030455E"/>
    <w:pPr>
      <w:tabs>
        <w:tab w:val="center" w:pos="4513"/>
        <w:tab w:val="right" w:pos="9026"/>
      </w:tabs>
    </w:pPr>
    <w:rPr>
      <w:lang w:val="fr-FR"/>
    </w:rPr>
  </w:style>
  <w:style w:type="character" w:customStyle="1" w:styleId="FooterChar">
    <w:name w:val="Footer Char"/>
    <w:link w:val="Footer"/>
    <w:uiPriority w:val="99"/>
    <w:rsid w:val="0030455E"/>
    <w:rPr>
      <w:sz w:val="24"/>
      <w:szCs w:val="24"/>
      <w:lang w:val="fr-FR" w:eastAsia="zh-CN"/>
    </w:rPr>
  </w:style>
  <w:style w:type="paragraph" w:customStyle="1" w:styleId="ColorfulList-Accent11">
    <w:name w:val="Colorful List - Accent 11"/>
    <w:basedOn w:val="Normal"/>
    <w:uiPriority w:val="34"/>
    <w:qFormat/>
    <w:rsid w:val="00E93E28"/>
    <w:pPr>
      <w:ind w:left="720"/>
    </w:pPr>
    <w:rPr>
      <w:rFonts w:eastAsia="Times New Roman"/>
      <w:lang w:eastAsia="en-GB"/>
    </w:rPr>
  </w:style>
  <w:style w:type="paragraph" w:styleId="ListParagraph">
    <w:name w:val="List Paragraph"/>
    <w:basedOn w:val="Normal"/>
    <w:uiPriority w:val="34"/>
    <w:qFormat/>
    <w:rsid w:val="001018EE"/>
    <w:pPr>
      <w:ind w:left="720"/>
      <w:contextualSpacing/>
    </w:pPr>
    <w:rPr>
      <w:rFonts w:ascii="Sabon" w:eastAsia="Times New Roman" w:hAnsi="Sabon"/>
      <w:sz w:val="20"/>
      <w:szCs w:val="20"/>
      <w:lang w:eastAsia="en-US"/>
    </w:rPr>
  </w:style>
  <w:style w:type="character" w:customStyle="1" w:styleId="normaltextrun">
    <w:name w:val="normaltextrun"/>
    <w:basedOn w:val="DefaultParagraphFont"/>
    <w:rsid w:val="00D95C71"/>
  </w:style>
  <w:style w:type="character" w:customStyle="1" w:styleId="eop">
    <w:name w:val="eop"/>
    <w:basedOn w:val="DefaultParagraphFont"/>
    <w:rsid w:val="00D95C71"/>
  </w:style>
  <w:style w:type="paragraph" w:customStyle="1" w:styleId="paragraph">
    <w:name w:val="paragraph"/>
    <w:basedOn w:val="Normal"/>
    <w:rsid w:val="00B05B34"/>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260">
      <w:bodyDiv w:val="1"/>
      <w:marLeft w:val="0"/>
      <w:marRight w:val="0"/>
      <w:marTop w:val="0"/>
      <w:marBottom w:val="0"/>
      <w:divBdr>
        <w:top w:val="none" w:sz="0" w:space="0" w:color="auto"/>
        <w:left w:val="none" w:sz="0" w:space="0" w:color="auto"/>
        <w:bottom w:val="none" w:sz="0" w:space="0" w:color="auto"/>
        <w:right w:val="none" w:sz="0" w:space="0" w:color="auto"/>
      </w:divBdr>
    </w:div>
    <w:div w:id="1289437057">
      <w:bodyDiv w:val="1"/>
      <w:marLeft w:val="0"/>
      <w:marRight w:val="0"/>
      <w:marTop w:val="0"/>
      <w:marBottom w:val="0"/>
      <w:divBdr>
        <w:top w:val="none" w:sz="0" w:space="0" w:color="auto"/>
        <w:left w:val="none" w:sz="0" w:space="0" w:color="auto"/>
        <w:bottom w:val="none" w:sz="0" w:space="0" w:color="auto"/>
        <w:right w:val="none" w:sz="0" w:space="0" w:color="auto"/>
      </w:divBdr>
      <w:divsChild>
        <w:div w:id="343098808">
          <w:marLeft w:val="0"/>
          <w:marRight w:val="0"/>
          <w:marTop w:val="0"/>
          <w:marBottom w:val="0"/>
          <w:divBdr>
            <w:top w:val="none" w:sz="0" w:space="0" w:color="auto"/>
            <w:left w:val="none" w:sz="0" w:space="0" w:color="auto"/>
            <w:bottom w:val="none" w:sz="0" w:space="0" w:color="auto"/>
            <w:right w:val="none" w:sz="0" w:space="0" w:color="auto"/>
          </w:divBdr>
        </w:div>
        <w:div w:id="1846165563">
          <w:marLeft w:val="0"/>
          <w:marRight w:val="0"/>
          <w:marTop w:val="0"/>
          <w:marBottom w:val="0"/>
          <w:divBdr>
            <w:top w:val="none" w:sz="0" w:space="0" w:color="auto"/>
            <w:left w:val="none" w:sz="0" w:space="0" w:color="auto"/>
            <w:bottom w:val="none" w:sz="0" w:space="0" w:color="auto"/>
            <w:right w:val="none" w:sz="0" w:space="0" w:color="auto"/>
          </w:divBdr>
        </w:div>
      </w:divsChild>
    </w:div>
    <w:div w:id="20723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06C7-2B17-4450-A7F9-7087D4C1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Ioannou, Melissa</dc:creator>
  <cp:keywords/>
  <cp:lastModifiedBy>Ioannou, Melissa</cp:lastModifiedBy>
  <cp:revision>2</cp:revision>
  <dcterms:created xsi:type="dcterms:W3CDTF">2026-06-03T14:27:00Z</dcterms:created>
  <dcterms:modified xsi:type="dcterms:W3CDTF">2026-06-03T14:27:00Z</dcterms:modified>
</cp:coreProperties>
</file>